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F" w:rsidRDefault="001E4796" w:rsidP="00734E9A">
      <w:pPr>
        <w:jc w:val="center"/>
        <w:rPr>
          <w:b/>
          <w:sz w:val="28"/>
          <w:szCs w:val="28"/>
        </w:rPr>
      </w:pPr>
      <w:r w:rsidRPr="00734E9A">
        <w:rPr>
          <w:b/>
          <w:sz w:val="28"/>
          <w:szCs w:val="28"/>
        </w:rPr>
        <w:t>Usnesení</w:t>
      </w:r>
      <w:r w:rsidR="00EF4595" w:rsidRPr="00734E9A">
        <w:rPr>
          <w:b/>
          <w:sz w:val="28"/>
          <w:szCs w:val="28"/>
        </w:rPr>
        <w:t xml:space="preserve"> </w:t>
      </w:r>
    </w:p>
    <w:p w:rsidR="00A872DF" w:rsidRDefault="00EF4595" w:rsidP="00734E9A">
      <w:pPr>
        <w:jc w:val="center"/>
        <w:rPr>
          <w:b/>
          <w:sz w:val="28"/>
          <w:szCs w:val="28"/>
        </w:rPr>
      </w:pPr>
      <w:r w:rsidRPr="00734E9A">
        <w:rPr>
          <w:b/>
          <w:sz w:val="28"/>
          <w:szCs w:val="28"/>
        </w:rPr>
        <w:t xml:space="preserve">z jednání </w:t>
      </w:r>
      <w:r w:rsidR="0040368F">
        <w:rPr>
          <w:b/>
          <w:sz w:val="28"/>
          <w:szCs w:val="28"/>
        </w:rPr>
        <w:t xml:space="preserve">valné hromady </w:t>
      </w:r>
      <w:r w:rsidR="00A872DF">
        <w:rPr>
          <w:b/>
          <w:sz w:val="28"/>
          <w:szCs w:val="28"/>
        </w:rPr>
        <w:t>Dobrovolného svazku obcí Kdyňsko</w:t>
      </w:r>
    </w:p>
    <w:p w:rsidR="001E4796" w:rsidRPr="00A8114C" w:rsidRDefault="00734E9A" w:rsidP="00734E9A">
      <w:pPr>
        <w:jc w:val="center"/>
        <w:rPr>
          <w:b/>
          <w:sz w:val="28"/>
          <w:szCs w:val="28"/>
          <w:u w:val="single"/>
        </w:rPr>
      </w:pPr>
      <w:r w:rsidRPr="00734E9A">
        <w:rPr>
          <w:b/>
          <w:sz w:val="28"/>
          <w:szCs w:val="28"/>
        </w:rPr>
        <w:t xml:space="preserve"> </w:t>
      </w:r>
      <w:r w:rsidR="0040368F">
        <w:rPr>
          <w:b/>
          <w:sz w:val="28"/>
          <w:szCs w:val="28"/>
        </w:rPr>
        <w:t>k</w:t>
      </w:r>
      <w:r w:rsidRPr="00734E9A">
        <w:rPr>
          <w:b/>
          <w:sz w:val="28"/>
          <w:szCs w:val="28"/>
        </w:rPr>
        <w:t>onané</w:t>
      </w:r>
      <w:r w:rsidR="00A872DF">
        <w:rPr>
          <w:b/>
          <w:sz w:val="28"/>
          <w:szCs w:val="28"/>
        </w:rPr>
        <w:t xml:space="preserve">ho </w:t>
      </w:r>
      <w:proofErr w:type="gramStart"/>
      <w:r w:rsidRPr="00734E9A">
        <w:rPr>
          <w:b/>
          <w:sz w:val="28"/>
          <w:szCs w:val="28"/>
        </w:rPr>
        <w:t xml:space="preserve">dne </w:t>
      </w:r>
      <w:r w:rsidR="000C7F00">
        <w:rPr>
          <w:b/>
          <w:sz w:val="28"/>
          <w:szCs w:val="28"/>
        </w:rPr>
        <w:t xml:space="preserve"> </w:t>
      </w:r>
      <w:r w:rsidR="008E5877">
        <w:rPr>
          <w:b/>
          <w:sz w:val="28"/>
          <w:szCs w:val="28"/>
        </w:rPr>
        <w:t>7</w:t>
      </w:r>
      <w:r w:rsidRPr="00734E9A">
        <w:rPr>
          <w:b/>
          <w:sz w:val="28"/>
          <w:szCs w:val="28"/>
        </w:rPr>
        <w:t xml:space="preserve">. </w:t>
      </w:r>
      <w:r w:rsidR="008E5877">
        <w:rPr>
          <w:b/>
          <w:sz w:val="28"/>
          <w:szCs w:val="28"/>
        </w:rPr>
        <w:t>2</w:t>
      </w:r>
      <w:r w:rsidRPr="00734E9A">
        <w:rPr>
          <w:b/>
          <w:sz w:val="28"/>
          <w:szCs w:val="28"/>
        </w:rPr>
        <w:t>. 201</w:t>
      </w:r>
      <w:r w:rsidR="008E5877">
        <w:rPr>
          <w:b/>
          <w:sz w:val="28"/>
          <w:szCs w:val="28"/>
        </w:rPr>
        <w:t>7</w:t>
      </w:r>
      <w:proofErr w:type="gramEnd"/>
    </w:p>
    <w:p w:rsidR="001E4796" w:rsidRDefault="001E4796" w:rsidP="001E4796">
      <w:pPr>
        <w:pStyle w:val="Odstavecseseznamem"/>
        <w:ind w:left="1080"/>
        <w:jc w:val="both"/>
        <w:rPr>
          <w:u w:val="single"/>
        </w:rPr>
      </w:pPr>
    </w:p>
    <w:p w:rsidR="007045FB" w:rsidRPr="007045FB" w:rsidRDefault="007045FB" w:rsidP="007045FB">
      <w:pPr>
        <w:pStyle w:val="Odstavecseseznamem"/>
        <w:ind w:left="0"/>
        <w:jc w:val="both"/>
        <w:rPr>
          <w:sz w:val="28"/>
          <w:szCs w:val="28"/>
        </w:rPr>
      </w:pPr>
    </w:p>
    <w:p w:rsidR="007045FB" w:rsidRPr="00D05E6C" w:rsidRDefault="00CF5B5F" w:rsidP="00D05E6C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05E6C">
        <w:rPr>
          <w:b/>
          <w:sz w:val="28"/>
          <w:szCs w:val="28"/>
        </w:rPr>
        <w:t xml:space="preserve">Valná hromada </w:t>
      </w:r>
      <w:r w:rsidR="00E345D9">
        <w:rPr>
          <w:b/>
          <w:sz w:val="28"/>
          <w:szCs w:val="28"/>
        </w:rPr>
        <w:t>schváli</w:t>
      </w:r>
      <w:r w:rsidRPr="00D05E6C">
        <w:rPr>
          <w:b/>
          <w:sz w:val="28"/>
          <w:szCs w:val="28"/>
        </w:rPr>
        <w:t>la</w:t>
      </w:r>
      <w:r w:rsidR="007045FB" w:rsidRPr="00D05E6C">
        <w:rPr>
          <w:b/>
          <w:sz w:val="28"/>
          <w:szCs w:val="28"/>
        </w:rPr>
        <w:t>:</w:t>
      </w:r>
    </w:p>
    <w:p w:rsidR="006228C3" w:rsidRPr="0029642F" w:rsidRDefault="006228C3" w:rsidP="006228C3">
      <w:pPr>
        <w:ind w:left="210"/>
        <w:jc w:val="both"/>
        <w:rPr>
          <w:b/>
        </w:rPr>
      </w:pPr>
    </w:p>
    <w:p w:rsidR="007045FB" w:rsidRDefault="00D05E6C" w:rsidP="00E345D9">
      <w:pPr>
        <w:ind w:left="709" w:hanging="709"/>
        <w:jc w:val="both"/>
      </w:pPr>
      <w:r>
        <w:rPr>
          <w:b/>
        </w:rPr>
        <w:t>1</w:t>
      </w:r>
      <w:r w:rsidR="006228C3" w:rsidRPr="006228C3">
        <w:rPr>
          <w:b/>
        </w:rPr>
        <w:t>.1.</w:t>
      </w:r>
      <w:r w:rsidR="00CF5B5F">
        <w:rPr>
          <w:b/>
        </w:rPr>
        <w:t xml:space="preserve"> </w:t>
      </w:r>
      <w:r w:rsidR="007462D0">
        <w:rPr>
          <w:b/>
        </w:rPr>
        <w:t xml:space="preserve"> </w:t>
      </w:r>
      <w:r w:rsidR="00E345D9">
        <w:rPr>
          <w:b/>
        </w:rPr>
        <w:t xml:space="preserve"> </w:t>
      </w:r>
      <w:r w:rsidR="00041483">
        <w:rPr>
          <w:b/>
        </w:rPr>
        <w:t xml:space="preserve">   Rozpočtová opatření č.</w:t>
      </w:r>
      <w:r w:rsidR="00AA5F4F">
        <w:rPr>
          <w:b/>
        </w:rPr>
        <w:t xml:space="preserve"> </w:t>
      </w:r>
      <w:r w:rsidR="00041483">
        <w:rPr>
          <w:b/>
        </w:rPr>
        <w:t xml:space="preserve">6/2016 – 11/2016 k úpravě schváleného </w:t>
      </w:r>
      <w:proofErr w:type="gramStart"/>
      <w:r w:rsidR="00041483">
        <w:rPr>
          <w:b/>
        </w:rPr>
        <w:t>rozpočtu  2016</w:t>
      </w:r>
      <w:proofErr w:type="gramEnd"/>
      <w:r w:rsidR="00BE1A29">
        <w:t>.</w:t>
      </w:r>
    </w:p>
    <w:p w:rsidR="00E345D9" w:rsidRPr="0089524A" w:rsidRDefault="00E345D9" w:rsidP="00E345D9">
      <w:pPr>
        <w:ind w:left="709" w:hanging="709"/>
        <w:jc w:val="both"/>
        <w:rPr>
          <w:b/>
          <w:sz w:val="20"/>
          <w:szCs w:val="20"/>
        </w:rPr>
      </w:pPr>
    </w:p>
    <w:p w:rsidR="00F14830" w:rsidRDefault="00D05E6C" w:rsidP="00CF5B5F">
      <w:pPr>
        <w:ind w:left="709" w:hanging="709"/>
        <w:jc w:val="both"/>
        <w:rPr>
          <w:b/>
        </w:rPr>
      </w:pPr>
      <w:proofErr w:type="gramStart"/>
      <w:r>
        <w:rPr>
          <w:b/>
        </w:rPr>
        <w:t>1</w:t>
      </w:r>
      <w:r w:rsidR="00CF5B5F">
        <w:rPr>
          <w:b/>
        </w:rPr>
        <w:t>.</w:t>
      </w:r>
      <w:r w:rsidR="00BE1A29">
        <w:rPr>
          <w:b/>
        </w:rPr>
        <w:t>2</w:t>
      </w:r>
      <w:proofErr w:type="gramEnd"/>
      <w:r w:rsidR="00CF5B5F">
        <w:rPr>
          <w:b/>
        </w:rPr>
        <w:t>.</w:t>
      </w:r>
      <w:r w:rsidR="00CF5B5F">
        <w:rPr>
          <w:b/>
        </w:rPr>
        <w:tab/>
      </w:r>
      <w:r w:rsidR="00AA5F4F">
        <w:rPr>
          <w:b/>
        </w:rPr>
        <w:t xml:space="preserve">Zvýšení členského příspěvku DSO </w:t>
      </w:r>
      <w:proofErr w:type="spellStart"/>
      <w:r w:rsidR="00AA5F4F">
        <w:rPr>
          <w:b/>
        </w:rPr>
        <w:t>Kdyňsko</w:t>
      </w:r>
      <w:proofErr w:type="spellEnd"/>
      <w:r w:rsidR="00AA5F4F">
        <w:rPr>
          <w:b/>
        </w:rPr>
        <w:t xml:space="preserve"> pro MAS Pošumaví v návaznosti na rozhodnutí valné hromady MAS Pošumaví – 2,- Kč/obyvatele</w:t>
      </w:r>
      <w:r w:rsidR="005909C4">
        <w:rPr>
          <w:b/>
        </w:rPr>
        <w:t>.</w:t>
      </w:r>
    </w:p>
    <w:p w:rsidR="00E345D9" w:rsidRPr="0089524A" w:rsidRDefault="00E345D9" w:rsidP="00CF5B5F">
      <w:pPr>
        <w:ind w:left="709" w:hanging="709"/>
        <w:jc w:val="both"/>
        <w:rPr>
          <w:sz w:val="20"/>
          <w:szCs w:val="20"/>
        </w:rPr>
      </w:pPr>
    </w:p>
    <w:p w:rsidR="00E345D9" w:rsidRDefault="00BE1A29" w:rsidP="00CF5B5F">
      <w:pPr>
        <w:ind w:left="709" w:hanging="709"/>
        <w:jc w:val="both"/>
        <w:rPr>
          <w:b/>
        </w:rPr>
      </w:pPr>
      <w:proofErr w:type="gramStart"/>
      <w:r>
        <w:rPr>
          <w:b/>
        </w:rPr>
        <w:t>1.3</w:t>
      </w:r>
      <w:proofErr w:type="gramEnd"/>
      <w:r w:rsidR="00AA5F4F">
        <w:rPr>
          <w:b/>
        </w:rPr>
        <w:t>.</w:t>
      </w:r>
      <w:r w:rsidR="00AA5F4F">
        <w:rPr>
          <w:b/>
        </w:rPr>
        <w:tab/>
        <w:t xml:space="preserve">Rozúčtování nákladů na zpracování Strategie DSO </w:t>
      </w:r>
      <w:proofErr w:type="spellStart"/>
      <w:r w:rsidR="00AA5F4F">
        <w:rPr>
          <w:b/>
        </w:rPr>
        <w:t>Kdyňsko</w:t>
      </w:r>
      <w:proofErr w:type="spellEnd"/>
      <w:r w:rsidR="00AA5F4F">
        <w:rPr>
          <w:b/>
        </w:rPr>
        <w:t xml:space="preserve"> jednotlivým obcím dle počtu obyvatel</w:t>
      </w:r>
      <w:r>
        <w:rPr>
          <w:b/>
        </w:rPr>
        <w:t>.</w:t>
      </w:r>
    </w:p>
    <w:p w:rsidR="00E345D9" w:rsidRPr="0089524A" w:rsidRDefault="00E345D9" w:rsidP="00CF5B5F">
      <w:pPr>
        <w:ind w:left="709" w:hanging="709"/>
        <w:jc w:val="both"/>
        <w:rPr>
          <w:b/>
          <w:sz w:val="20"/>
          <w:szCs w:val="20"/>
        </w:rPr>
      </w:pPr>
    </w:p>
    <w:p w:rsidR="00E345D9" w:rsidRDefault="00BE1A29" w:rsidP="00CF5B5F">
      <w:pPr>
        <w:ind w:left="709" w:hanging="709"/>
        <w:jc w:val="both"/>
      </w:pPr>
      <w:proofErr w:type="gramStart"/>
      <w:r>
        <w:rPr>
          <w:b/>
        </w:rPr>
        <w:t>1.4</w:t>
      </w:r>
      <w:proofErr w:type="gramEnd"/>
      <w:r w:rsidR="00E345D9">
        <w:rPr>
          <w:b/>
        </w:rPr>
        <w:t>.</w:t>
      </w:r>
      <w:r w:rsidR="00E345D9">
        <w:rPr>
          <w:b/>
        </w:rPr>
        <w:tab/>
      </w:r>
      <w:r w:rsidR="00E345D9" w:rsidRPr="006228C3">
        <w:t xml:space="preserve">Změnu Stanov </w:t>
      </w:r>
      <w:r w:rsidR="00E345D9">
        <w:t>Dobrovolného svazku obcí</w:t>
      </w:r>
      <w:r w:rsidR="00E345D9" w:rsidRPr="006228C3">
        <w:t xml:space="preserve"> </w:t>
      </w:r>
      <w:proofErr w:type="spellStart"/>
      <w:r w:rsidR="00E345D9" w:rsidRPr="006228C3">
        <w:t>Kdyňsko</w:t>
      </w:r>
      <w:proofErr w:type="spellEnd"/>
      <w:r w:rsidR="00E345D9" w:rsidRPr="006228C3">
        <w:t xml:space="preserve"> (dále jen Stanovy):</w:t>
      </w:r>
    </w:p>
    <w:p w:rsidR="00BF31E5" w:rsidRDefault="001F3CCC" w:rsidP="00BF31E5">
      <w:r>
        <w:rPr>
          <w:b/>
          <w:snapToGrid w:val="0"/>
        </w:rPr>
        <w:t xml:space="preserve">  </w:t>
      </w:r>
      <w:r w:rsidR="00B232D7">
        <w:rPr>
          <w:b/>
          <w:snapToGrid w:val="0"/>
        </w:rPr>
        <w:t xml:space="preserve"> </w:t>
      </w:r>
      <w:r w:rsidR="00BF31E5">
        <w:rPr>
          <w:b/>
          <w:snapToGrid w:val="0"/>
        </w:rPr>
        <w:t xml:space="preserve">         </w:t>
      </w:r>
      <w:proofErr w:type="gramStart"/>
      <w:r w:rsidR="00B232D7" w:rsidRPr="00B232D7">
        <w:rPr>
          <w:snapToGrid w:val="0"/>
        </w:rPr>
        <w:t>v</w:t>
      </w:r>
      <w:r w:rsidR="00B232D7">
        <w:rPr>
          <w:b/>
          <w:snapToGrid w:val="0"/>
        </w:rPr>
        <w:t xml:space="preserve"> </w:t>
      </w:r>
      <w:r w:rsidR="00B232D7">
        <w:rPr>
          <w:b/>
          <w:i/>
          <w:snapToGrid w:val="0"/>
        </w:rPr>
        <w:t xml:space="preserve"> </w:t>
      </w:r>
      <w:r>
        <w:rPr>
          <w:b/>
          <w:snapToGrid w:val="0"/>
        </w:rPr>
        <w:t>čl.</w:t>
      </w:r>
      <w:proofErr w:type="gramEnd"/>
      <w:r>
        <w:rPr>
          <w:b/>
          <w:snapToGrid w:val="0"/>
        </w:rPr>
        <w:t xml:space="preserve"> V</w:t>
      </w:r>
      <w:r w:rsidRPr="006228C3">
        <w:rPr>
          <w:b/>
          <w:snapToGrid w:val="0"/>
        </w:rPr>
        <w:t xml:space="preserve">. odst.  </w:t>
      </w:r>
      <w:r>
        <w:rPr>
          <w:b/>
          <w:snapToGrid w:val="0"/>
        </w:rPr>
        <w:t>4</w:t>
      </w:r>
      <w:r w:rsidRPr="006228C3">
        <w:rPr>
          <w:b/>
          <w:snapToGrid w:val="0"/>
        </w:rPr>
        <w:t xml:space="preserve">) </w:t>
      </w:r>
      <w:r w:rsidR="00BF31E5">
        <w:rPr>
          <w:b/>
          <w:snapToGrid w:val="0"/>
        </w:rPr>
        <w:t xml:space="preserve">    </w:t>
      </w:r>
      <w:r w:rsidR="00BF31E5" w:rsidRPr="00D20B6D">
        <w:rPr>
          <w:b/>
        </w:rPr>
        <w:t>Do pravomoci Rady patří zejména:</w:t>
      </w:r>
    </w:p>
    <w:p w:rsidR="00E345D9" w:rsidRDefault="00BF31E5" w:rsidP="001F3CCC">
      <w:pPr>
        <w:ind w:left="709" w:hanging="139"/>
        <w:jc w:val="both"/>
        <w:rPr>
          <w:snapToGrid w:val="0"/>
        </w:rPr>
      </w:pPr>
      <w:r>
        <w:rPr>
          <w:b/>
          <w:snapToGrid w:val="0"/>
        </w:rPr>
        <w:t xml:space="preserve">  </w:t>
      </w:r>
      <w:r w:rsidR="001F3CCC" w:rsidRPr="006228C3">
        <w:rPr>
          <w:b/>
          <w:snapToGrid w:val="0"/>
        </w:rPr>
        <w:t xml:space="preserve"> </w:t>
      </w:r>
      <w:proofErr w:type="gramStart"/>
      <w:r w:rsidR="001F3CCC">
        <w:rPr>
          <w:snapToGrid w:val="0"/>
        </w:rPr>
        <w:t>se</w:t>
      </w:r>
      <w:r>
        <w:rPr>
          <w:snapToGrid w:val="0"/>
        </w:rPr>
        <w:t xml:space="preserve"> ruší</w:t>
      </w:r>
      <w:proofErr w:type="gramEnd"/>
      <w:r w:rsidR="001F3CCC">
        <w:rPr>
          <w:snapToGrid w:val="0"/>
        </w:rPr>
        <w:t xml:space="preserve"> </w:t>
      </w:r>
      <w:r w:rsidR="005909C4">
        <w:rPr>
          <w:snapToGrid w:val="0"/>
        </w:rPr>
        <w:t>text</w:t>
      </w:r>
      <w:r w:rsidR="001F3CCC">
        <w:rPr>
          <w:snapToGrid w:val="0"/>
        </w:rPr>
        <w:t>:</w:t>
      </w:r>
    </w:p>
    <w:p w:rsidR="00D20B6D" w:rsidRDefault="00D20B6D" w:rsidP="001F3CCC">
      <w:pPr>
        <w:ind w:left="709" w:hanging="139"/>
        <w:jc w:val="both"/>
        <w:rPr>
          <w:snapToGrid w:val="0"/>
        </w:rPr>
      </w:pPr>
    </w:p>
    <w:p w:rsidR="00D20B6D" w:rsidRDefault="00D20B6D" w:rsidP="00D20B6D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hospodaření s majetkem svazku a samostatné rozhodnutí </w:t>
      </w:r>
      <w:r w:rsidR="00BE1A29">
        <w:t>o rozpočtovém opatření do výše 1</w:t>
      </w:r>
      <w:r>
        <w:t>00.000 Kč. (Provedená rozpočtová opatření Rada předkládá VH na vědomí).</w:t>
      </w:r>
    </w:p>
    <w:p w:rsidR="00BF31E5" w:rsidRDefault="00BF31E5" w:rsidP="00D20B6D">
      <w:pPr>
        <w:pStyle w:val="Odstavecseseznamem"/>
        <w:numPr>
          <w:ilvl w:val="0"/>
          <w:numId w:val="12"/>
        </w:numPr>
        <w:spacing w:after="200" w:line="276" w:lineRule="auto"/>
      </w:pPr>
    </w:p>
    <w:p w:rsidR="007045FB" w:rsidRDefault="00B232D7" w:rsidP="007045FB">
      <w:pPr>
        <w:pStyle w:val="Odstavecseseznamem"/>
        <w:ind w:left="360"/>
        <w:jc w:val="both"/>
        <w:rPr>
          <w:snapToGrid w:val="0"/>
        </w:rPr>
      </w:pPr>
      <w:r>
        <w:t xml:space="preserve">    </w:t>
      </w:r>
      <w:r w:rsidR="00BF31E5">
        <w:t xml:space="preserve">  a</w:t>
      </w:r>
      <w:r>
        <w:t xml:space="preserve"> </w:t>
      </w:r>
      <w:r w:rsidR="005909C4">
        <w:t>nahrazuje</w:t>
      </w:r>
      <w:r w:rsidR="007045FB">
        <w:rPr>
          <w:sz w:val="28"/>
          <w:szCs w:val="28"/>
        </w:rPr>
        <w:t xml:space="preserve"> </w:t>
      </w:r>
      <w:r w:rsidR="005909C4">
        <w:rPr>
          <w:snapToGrid w:val="0"/>
        </w:rPr>
        <w:t>tímto zněním:</w:t>
      </w:r>
    </w:p>
    <w:p w:rsidR="005909C4" w:rsidRDefault="005909C4" w:rsidP="007045FB">
      <w:pPr>
        <w:pStyle w:val="Odstavecseseznamem"/>
        <w:ind w:left="360"/>
        <w:jc w:val="both"/>
        <w:rPr>
          <w:snapToGrid w:val="0"/>
        </w:rPr>
      </w:pPr>
    </w:p>
    <w:p w:rsidR="005909C4" w:rsidRDefault="005909C4" w:rsidP="005909C4">
      <w:pPr>
        <w:pStyle w:val="Odstavecseseznamem"/>
        <w:numPr>
          <w:ilvl w:val="0"/>
          <w:numId w:val="12"/>
        </w:numPr>
        <w:spacing w:after="200" w:line="276" w:lineRule="auto"/>
      </w:pPr>
      <w:r>
        <w:t>hospodaření s majetkem svazku a samostatné rozhodnutí o rozpočtovém opatření do výše 500.000 Kč. (Provedená rozpočtová opatření Rada předkládá VH na vědomí).</w:t>
      </w:r>
    </w:p>
    <w:p w:rsidR="005909C4" w:rsidRDefault="005909C4" w:rsidP="007045FB">
      <w:pPr>
        <w:pStyle w:val="Odstavecseseznamem"/>
        <w:ind w:left="360"/>
        <w:jc w:val="both"/>
        <w:rPr>
          <w:sz w:val="28"/>
          <w:szCs w:val="28"/>
        </w:rPr>
      </w:pPr>
    </w:p>
    <w:p w:rsidR="005909C4" w:rsidRPr="007045FB" w:rsidRDefault="005909C4" w:rsidP="007045FB">
      <w:pPr>
        <w:pStyle w:val="Odstavecseseznamem"/>
        <w:ind w:left="360"/>
        <w:jc w:val="both"/>
        <w:rPr>
          <w:sz w:val="28"/>
          <w:szCs w:val="28"/>
        </w:rPr>
      </w:pPr>
    </w:p>
    <w:p w:rsidR="00D05E6C" w:rsidRPr="00D05E6C" w:rsidRDefault="00D20B6D" w:rsidP="00D05E6C">
      <w:pPr>
        <w:pStyle w:val="Odstavecseseznamem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Valná hromada bere na vědomí</w:t>
      </w:r>
      <w:r w:rsidR="00D05E6C" w:rsidRPr="00D05E6C">
        <w:rPr>
          <w:b/>
          <w:sz w:val="28"/>
          <w:szCs w:val="28"/>
        </w:rPr>
        <w:t>:</w:t>
      </w:r>
    </w:p>
    <w:p w:rsidR="00BE1A29" w:rsidRPr="0089524A" w:rsidRDefault="00BE1A29" w:rsidP="00D05E6C">
      <w:pPr>
        <w:pStyle w:val="Odstavecseseznamem"/>
        <w:ind w:left="570"/>
        <w:rPr>
          <w:b/>
          <w:sz w:val="20"/>
          <w:szCs w:val="20"/>
          <w:u w:val="single"/>
        </w:rPr>
      </w:pPr>
    </w:p>
    <w:p w:rsidR="00B232D7" w:rsidRDefault="00B232D7" w:rsidP="00B232D7">
      <w:pPr>
        <w:pStyle w:val="Odstavecseseznamem"/>
        <w:widowControl w:val="0"/>
        <w:ind w:left="570"/>
        <w:jc w:val="both"/>
        <w:rPr>
          <w:b/>
        </w:rPr>
      </w:pPr>
    </w:p>
    <w:p w:rsidR="00D05E6C" w:rsidRPr="00BE1A29" w:rsidRDefault="00BE1A29" w:rsidP="00BE1A29">
      <w:pPr>
        <w:pStyle w:val="Odstavecseseznamem"/>
        <w:widowControl w:val="0"/>
        <w:numPr>
          <w:ilvl w:val="1"/>
          <w:numId w:val="10"/>
        </w:numPr>
        <w:ind w:hanging="570"/>
        <w:jc w:val="both"/>
        <w:rPr>
          <w:b/>
        </w:rPr>
      </w:pPr>
      <w:r>
        <w:rPr>
          <w:b/>
        </w:rPr>
        <w:t xml:space="preserve">  </w:t>
      </w:r>
      <w:r w:rsidR="00D20B6D" w:rsidRPr="00BE1A29">
        <w:rPr>
          <w:b/>
        </w:rPr>
        <w:t>Zprávu o činnosti Centra společných služeb</w:t>
      </w:r>
      <w:r w:rsidR="00660369">
        <w:rPr>
          <w:b/>
        </w:rPr>
        <w:t>.</w:t>
      </w:r>
    </w:p>
    <w:p w:rsidR="00BE1A29" w:rsidRPr="00BE1A29" w:rsidRDefault="00BE1A29" w:rsidP="00BE1A29">
      <w:pPr>
        <w:pStyle w:val="Odstavecseseznamem"/>
        <w:widowControl w:val="0"/>
        <w:ind w:left="570" w:hanging="570"/>
        <w:jc w:val="both"/>
        <w:rPr>
          <w:sz w:val="20"/>
          <w:szCs w:val="20"/>
        </w:rPr>
      </w:pPr>
    </w:p>
    <w:p w:rsidR="00D05E6C" w:rsidRDefault="00D05E6C" w:rsidP="00D05E6C">
      <w:pPr>
        <w:widowControl w:val="0"/>
        <w:ind w:left="709" w:hanging="139"/>
        <w:jc w:val="both"/>
      </w:pPr>
    </w:p>
    <w:p w:rsidR="005909C4" w:rsidRDefault="005909C4" w:rsidP="00D05E6C">
      <w:pPr>
        <w:widowControl w:val="0"/>
        <w:ind w:left="709" w:hanging="139"/>
        <w:jc w:val="both"/>
      </w:pPr>
    </w:p>
    <w:p w:rsidR="005909C4" w:rsidRDefault="005909C4" w:rsidP="00D05E6C">
      <w:pPr>
        <w:widowControl w:val="0"/>
        <w:ind w:left="709" w:hanging="139"/>
        <w:jc w:val="both"/>
      </w:pPr>
    </w:p>
    <w:p w:rsidR="005909C4" w:rsidRDefault="005909C4" w:rsidP="00D05E6C">
      <w:pPr>
        <w:widowControl w:val="0"/>
        <w:ind w:left="709" w:hanging="139"/>
        <w:jc w:val="both"/>
      </w:pPr>
    </w:p>
    <w:p w:rsidR="005909C4" w:rsidRDefault="005909C4" w:rsidP="00D05E6C">
      <w:pPr>
        <w:widowControl w:val="0"/>
        <w:ind w:left="709" w:hanging="139"/>
        <w:jc w:val="both"/>
      </w:pPr>
    </w:p>
    <w:p w:rsidR="005909C4" w:rsidRDefault="005909C4" w:rsidP="00D05E6C">
      <w:pPr>
        <w:widowControl w:val="0"/>
        <w:ind w:left="709" w:hanging="139"/>
        <w:jc w:val="both"/>
      </w:pPr>
    </w:p>
    <w:p w:rsidR="005909C4" w:rsidRDefault="005909C4" w:rsidP="00D05E6C">
      <w:pPr>
        <w:widowControl w:val="0"/>
        <w:ind w:left="709" w:hanging="139"/>
        <w:jc w:val="both"/>
      </w:pPr>
    </w:p>
    <w:p w:rsidR="005909C4" w:rsidRDefault="005909C4" w:rsidP="00D05E6C">
      <w:pPr>
        <w:widowControl w:val="0"/>
        <w:ind w:left="709" w:hanging="139"/>
        <w:jc w:val="both"/>
      </w:pPr>
    </w:p>
    <w:p w:rsidR="005909C4" w:rsidRDefault="005909C4" w:rsidP="00D05E6C">
      <w:pPr>
        <w:widowControl w:val="0"/>
        <w:ind w:left="709" w:hanging="139"/>
        <w:jc w:val="both"/>
      </w:pPr>
    </w:p>
    <w:p w:rsidR="00D05E6C" w:rsidRDefault="00D05E6C" w:rsidP="00D05E6C">
      <w:pPr>
        <w:widowControl w:val="0"/>
        <w:ind w:left="709" w:hanging="139"/>
        <w:jc w:val="both"/>
      </w:pPr>
    </w:p>
    <w:p w:rsidR="00D05E6C" w:rsidRPr="0075349C" w:rsidRDefault="00D05E6C" w:rsidP="00D05E6C">
      <w:pPr>
        <w:widowControl w:val="0"/>
        <w:ind w:left="709" w:hanging="139"/>
        <w:jc w:val="both"/>
      </w:pPr>
      <w:r>
        <w:t xml:space="preserve"> </w:t>
      </w:r>
      <w:r>
        <w:tab/>
      </w:r>
    </w:p>
    <w:p w:rsidR="0029642F" w:rsidRDefault="00537747" w:rsidP="005909C4">
      <w:pPr>
        <w:ind w:left="567" w:hanging="567"/>
      </w:pPr>
      <w:r>
        <w:rPr>
          <w:b/>
        </w:rPr>
        <w:t xml:space="preserve">    </w:t>
      </w:r>
      <w:r w:rsidR="005909C4">
        <w:rPr>
          <w:b/>
        </w:rPr>
        <w:tab/>
      </w:r>
      <w:r w:rsidR="007B3124">
        <w:rPr>
          <w:b/>
        </w:rPr>
        <w:t>Jan Löffelmann</w:t>
      </w:r>
      <w:r w:rsidR="00757800">
        <w:rPr>
          <w:b/>
        </w:rPr>
        <w:t xml:space="preserve"> </w:t>
      </w:r>
      <w:r w:rsidR="002E27D3">
        <w:rPr>
          <w:b/>
        </w:rPr>
        <w:t xml:space="preserve"> </w:t>
      </w:r>
      <w:r w:rsidR="005909C4">
        <w:rPr>
          <w:b/>
        </w:rPr>
        <w:tab/>
      </w:r>
      <w:r w:rsidR="00CF0799">
        <w:rPr>
          <w:b/>
        </w:rPr>
        <w:tab/>
      </w:r>
      <w:r w:rsidR="007B3124" w:rsidRPr="007B3124">
        <w:rPr>
          <w:b/>
        </w:rPr>
        <w:tab/>
      </w:r>
      <w:r w:rsidR="007B3124" w:rsidRPr="007B3124">
        <w:rPr>
          <w:b/>
        </w:rPr>
        <w:tab/>
      </w:r>
      <w:r w:rsidR="007B3124" w:rsidRPr="007B3124">
        <w:rPr>
          <w:b/>
        </w:rPr>
        <w:tab/>
        <w:t xml:space="preserve">Ing. Vladislav </w:t>
      </w:r>
      <w:proofErr w:type="gramStart"/>
      <w:r w:rsidR="007B3124" w:rsidRPr="007B3124">
        <w:rPr>
          <w:b/>
        </w:rPr>
        <w:t>Vilímec</w:t>
      </w:r>
      <w:r w:rsidR="00FF7D8F">
        <w:rPr>
          <w:b/>
        </w:rPr>
        <w:t xml:space="preserve"> </w:t>
      </w:r>
      <w:r w:rsidR="007B3124">
        <w:t xml:space="preserve">      </w:t>
      </w:r>
      <w:r w:rsidR="002E27D3">
        <w:t xml:space="preserve">   </w:t>
      </w:r>
      <w:r w:rsidR="005E4C9A">
        <w:t xml:space="preserve">   </w:t>
      </w:r>
      <w:r w:rsidR="002E27D3">
        <w:t xml:space="preserve"> </w:t>
      </w:r>
      <w:r w:rsidR="005909C4">
        <w:t xml:space="preserve">       </w:t>
      </w:r>
      <w:r w:rsidR="002E27D3">
        <w:t>místopředseda</w:t>
      </w:r>
      <w:proofErr w:type="gramEnd"/>
      <w:r w:rsidR="002E27D3">
        <w:t xml:space="preserve"> svazku</w:t>
      </w:r>
      <w:r w:rsidR="002E27D3">
        <w:tab/>
      </w:r>
      <w:r w:rsidR="002E27D3">
        <w:tab/>
      </w:r>
      <w:r w:rsidR="002E27D3">
        <w:tab/>
      </w:r>
      <w:r w:rsidR="002E27D3">
        <w:tab/>
        <w:t xml:space="preserve">         </w:t>
      </w:r>
      <w:r w:rsidR="00654B9C">
        <w:t xml:space="preserve">   </w:t>
      </w:r>
      <w:r>
        <w:t xml:space="preserve">     </w:t>
      </w:r>
      <w:r w:rsidR="007B3124">
        <w:t>předseda svazku</w:t>
      </w:r>
    </w:p>
    <w:p w:rsidR="005909C4" w:rsidRDefault="005909C4" w:rsidP="005909C4">
      <w:pPr>
        <w:ind w:left="567" w:hanging="567"/>
        <w:rPr>
          <w:b/>
        </w:rPr>
      </w:pPr>
    </w:p>
    <w:p w:rsidR="005909C4" w:rsidRDefault="005909C4" w:rsidP="005909C4">
      <w:pPr>
        <w:ind w:left="567" w:hanging="567"/>
        <w:rPr>
          <w:b/>
        </w:rPr>
      </w:pPr>
    </w:p>
    <w:p w:rsidR="005909C4" w:rsidRDefault="005909C4" w:rsidP="005909C4">
      <w:pPr>
        <w:ind w:left="567" w:hanging="567"/>
        <w:rPr>
          <w:b/>
        </w:rPr>
      </w:pPr>
    </w:p>
    <w:p w:rsidR="005909C4" w:rsidRDefault="005909C4" w:rsidP="005909C4">
      <w:pPr>
        <w:ind w:left="567" w:hanging="567"/>
        <w:rPr>
          <w:b/>
        </w:rPr>
      </w:pPr>
    </w:p>
    <w:p w:rsidR="005909C4" w:rsidRDefault="005909C4" w:rsidP="005909C4">
      <w:pPr>
        <w:ind w:left="567" w:hanging="567"/>
        <w:rPr>
          <w:b/>
        </w:rPr>
      </w:pPr>
    </w:p>
    <w:p w:rsidR="005C1425" w:rsidRPr="005C1425" w:rsidRDefault="005C1425" w:rsidP="001E4796">
      <w:pPr>
        <w:rPr>
          <w:b/>
        </w:rPr>
      </w:pPr>
      <w:r w:rsidRPr="005C1425">
        <w:rPr>
          <w:b/>
        </w:rPr>
        <w:t xml:space="preserve">Zápis z jednání valné hromady Dobrovolného svazku obcí </w:t>
      </w:r>
      <w:proofErr w:type="spellStart"/>
      <w:r w:rsidRPr="005C1425">
        <w:rPr>
          <w:b/>
        </w:rPr>
        <w:t>Kdyňsko</w:t>
      </w:r>
      <w:proofErr w:type="spellEnd"/>
      <w:r w:rsidRPr="005C1425">
        <w:rPr>
          <w:b/>
        </w:rPr>
        <w:t xml:space="preserve"> dne </w:t>
      </w:r>
      <w:r w:rsidR="002B6125">
        <w:rPr>
          <w:b/>
        </w:rPr>
        <w:t>7</w:t>
      </w:r>
      <w:r w:rsidR="007A298F">
        <w:rPr>
          <w:b/>
        </w:rPr>
        <w:t xml:space="preserve">. </w:t>
      </w:r>
      <w:r w:rsidR="002B6125">
        <w:rPr>
          <w:b/>
        </w:rPr>
        <w:t>2</w:t>
      </w:r>
      <w:r w:rsidR="000C7F00">
        <w:rPr>
          <w:b/>
        </w:rPr>
        <w:t>. 201</w:t>
      </w:r>
      <w:r w:rsidR="002B6125">
        <w:rPr>
          <w:b/>
        </w:rPr>
        <w:t>7</w:t>
      </w:r>
    </w:p>
    <w:p w:rsidR="00534BB8" w:rsidRDefault="00534BB8" w:rsidP="001E4796"/>
    <w:p w:rsidR="002D6096" w:rsidRDefault="002D6096" w:rsidP="001E4796"/>
    <w:p w:rsidR="00B00CB2" w:rsidRDefault="00A872DF" w:rsidP="00B00CB2">
      <w:pPr>
        <w:pStyle w:val="Odstavecseseznamem"/>
        <w:ind w:left="786" w:hanging="786"/>
        <w:jc w:val="both"/>
        <w:rPr>
          <w:b/>
          <w:sz w:val="22"/>
          <w:szCs w:val="22"/>
        </w:rPr>
      </w:pPr>
      <w:r w:rsidRPr="004646BD">
        <w:rPr>
          <w:b/>
          <w:sz w:val="22"/>
          <w:szCs w:val="22"/>
        </w:rPr>
        <w:t>Program:</w:t>
      </w:r>
    </w:p>
    <w:p w:rsidR="005B0F6B" w:rsidRPr="004646BD" w:rsidRDefault="005B0F6B" w:rsidP="00B00CB2">
      <w:pPr>
        <w:pStyle w:val="Odstavecseseznamem"/>
        <w:ind w:left="786" w:hanging="786"/>
        <w:jc w:val="both"/>
        <w:rPr>
          <w:b/>
          <w:sz w:val="22"/>
          <w:szCs w:val="22"/>
        </w:rPr>
      </w:pPr>
    </w:p>
    <w:p w:rsidR="005909C4" w:rsidRPr="002B6125" w:rsidRDefault="005909C4" w:rsidP="005909C4">
      <w:pPr>
        <w:pStyle w:val="Odstavecseseznamem"/>
        <w:numPr>
          <w:ilvl w:val="0"/>
          <w:numId w:val="13"/>
        </w:numPr>
        <w:ind w:left="851" w:hanging="491"/>
        <w:rPr>
          <w:b/>
        </w:rPr>
      </w:pPr>
      <w:r w:rsidRPr="002B6125">
        <w:rPr>
          <w:b/>
        </w:rPr>
        <w:t xml:space="preserve">Prezence účastníků, zahájení </w:t>
      </w:r>
    </w:p>
    <w:p w:rsidR="005909C4" w:rsidRPr="002B6125" w:rsidRDefault="005909C4" w:rsidP="005909C4">
      <w:pPr>
        <w:pStyle w:val="Odstavecseseznamem"/>
        <w:numPr>
          <w:ilvl w:val="0"/>
          <w:numId w:val="13"/>
        </w:numPr>
        <w:ind w:left="851" w:hanging="491"/>
        <w:rPr>
          <w:b/>
        </w:rPr>
      </w:pPr>
      <w:r w:rsidRPr="002B6125">
        <w:rPr>
          <w:b/>
        </w:rPr>
        <w:t xml:space="preserve">Zpráva o činnosti projektu CSS </w:t>
      </w:r>
    </w:p>
    <w:p w:rsidR="005909C4" w:rsidRPr="002B6125" w:rsidRDefault="005909C4" w:rsidP="005909C4">
      <w:pPr>
        <w:ind w:left="851" w:hanging="709"/>
        <w:rPr>
          <w:b/>
        </w:rPr>
      </w:pPr>
      <w:r w:rsidRPr="002B6125">
        <w:rPr>
          <w:b/>
        </w:rPr>
        <w:t xml:space="preserve">    </w:t>
      </w:r>
      <w:r w:rsidR="00DF698D">
        <w:rPr>
          <w:b/>
        </w:rPr>
        <w:t>3</w:t>
      </w:r>
      <w:r w:rsidRPr="002B6125">
        <w:rPr>
          <w:b/>
        </w:rPr>
        <w:t>)</w:t>
      </w:r>
      <w:r w:rsidRPr="002B6125">
        <w:rPr>
          <w:b/>
        </w:rPr>
        <w:tab/>
        <w:t>Rozpočtová opatření k úpravě schváleného rozpočtu na rok 2016</w:t>
      </w:r>
    </w:p>
    <w:p w:rsidR="005909C4" w:rsidRPr="002B6125" w:rsidRDefault="005909C4" w:rsidP="005909C4">
      <w:pPr>
        <w:rPr>
          <w:b/>
        </w:rPr>
      </w:pPr>
      <w:r w:rsidRPr="002B6125">
        <w:rPr>
          <w:b/>
        </w:rPr>
        <w:t xml:space="preserve">      </w:t>
      </w:r>
      <w:r w:rsidR="00DF698D">
        <w:rPr>
          <w:b/>
        </w:rPr>
        <w:t>4</w:t>
      </w:r>
      <w:r w:rsidRPr="002B6125">
        <w:rPr>
          <w:b/>
        </w:rPr>
        <w:t>)</w:t>
      </w:r>
      <w:r w:rsidRPr="002B6125">
        <w:rPr>
          <w:b/>
        </w:rPr>
        <w:tab/>
        <w:t xml:space="preserve">   Zvýšení příspěvku DSO </w:t>
      </w:r>
      <w:proofErr w:type="spellStart"/>
      <w:r w:rsidRPr="002B6125">
        <w:rPr>
          <w:b/>
        </w:rPr>
        <w:t>Kdyňsko</w:t>
      </w:r>
      <w:proofErr w:type="spellEnd"/>
      <w:r w:rsidRPr="002B6125">
        <w:rPr>
          <w:b/>
        </w:rPr>
        <w:t xml:space="preserve"> pro MAS Pošumaví v návaznosti </w:t>
      </w:r>
      <w:proofErr w:type="gramStart"/>
      <w:r w:rsidRPr="002B6125">
        <w:rPr>
          <w:b/>
        </w:rPr>
        <w:t>na</w:t>
      </w:r>
      <w:proofErr w:type="gramEnd"/>
      <w:r w:rsidRPr="002B6125">
        <w:rPr>
          <w:b/>
        </w:rPr>
        <w:t xml:space="preserve"> </w:t>
      </w:r>
    </w:p>
    <w:p w:rsidR="005909C4" w:rsidRPr="002B6125" w:rsidRDefault="005909C4" w:rsidP="005909C4">
      <w:pPr>
        <w:ind w:left="993" w:hanging="993"/>
        <w:rPr>
          <w:b/>
        </w:rPr>
      </w:pPr>
      <w:r w:rsidRPr="002B6125">
        <w:rPr>
          <w:b/>
        </w:rPr>
        <w:t xml:space="preserve">               </w:t>
      </w:r>
      <w:proofErr w:type="gramStart"/>
      <w:r w:rsidRPr="002B6125">
        <w:rPr>
          <w:b/>
        </w:rPr>
        <w:t>rozhodnutí  valné</w:t>
      </w:r>
      <w:proofErr w:type="gramEnd"/>
      <w:r w:rsidRPr="002B6125">
        <w:rPr>
          <w:b/>
        </w:rPr>
        <w:t xml:space="preserve"> hromady NAS Pošumaví</w:t>
      </w:r>
    </w:p>
    <w:p w:rsidR="00B232D7" w:rsidRDefault="005909C4" w:rsidP="005909C4">
      <w:pPr>
        <w:tabs>
          <w:tab w:val="left" w:pos="-142"/>
        </w:tabs>
        <w:ind w:left="851" w:hanging="851"/>
        <w:rPr>
          <w:b/>
        </w:rPr>
      </w:pPr>
      <w:r w:rsidRPr="002B6125">
        <w:rPr>
          <w:b/>
        </w:rPr>
        <w:t xml:space="preserve">      </w:t>
      </w:r>
      <w:proofErr w:type="gramStart"/>
      <w:r w:rsidR="00DF698D">
        <w:rPr>
          <w:b/>
        </w:rPr>
        <w:t>5</w:t>
      </w:r>
      <w:r w:rsidRPr="002B6125">
        <w:rPr>
          <w:b/>
        </w:rPr>
        <w:t>)     Realizace</w:t>
      </w:r>
      <w:proofErr w:type="gramEnd"/>
      <w:r w:rsidRPr="002B6125">
        <w:rPr>
          <w:b/>
        </w:rPr>
        <w:t xml:space="preserve"> podpořených projektů z dispozičního fondu „Všerubská brána“ </w:t>
      </w:r>
    </w:p>
    <w:p w:rsidR="005909C4" w:rsidRPr="002B6125" w:rsidRDefault="00B232D7" w:rsidP="00B232D7">
      <w:pPr>
        <w:tabs>
          <w:tab w:val="left" w:pos="-142"/>
        </w:tabs>
        <w:ind w:left="851" w:hanging="851"/>
        <w:rPr>
          <w:b/>
        </w:rPr>
      </w:pPr>
      <w:r>
        <w:rPr>
          <w:b/>
        </w:rPr>
        <w:tab/>
      </w:r>
      <w:r w:rsidR="005909C4" w:rsidRPr="002B6125">
        <w:rPr>
          <w:b/>
        </w:rPr>
        <w:t>a „Mapování naučných a tematických tras a stezek“</w:t>
      </w:r>
    </w:p>
    <w:p w:rsidR="005909C4" w:rsidRPr="002B6125" w:rsidRDefault="00DF698D" w:rsidP="005909C4">
      <w:pPr>
        <w:ind w:firstLine="426"/>
        <w:rPr>
          <w:b/>
        </w:rPr>
      </w:pPr>
      <w:r>
        <w:rPr>
          <w:b/>
        </w:rPr>
        <w:t>6</w:t>
      </w:r>
      <w:r w:rsidR="005909C4" w:rsidRPr="002B6125">
        <w:rPr>
          <w:b/>
        </w:rPr>
        <w:t>)</w:t>
      </w:r>
      <w:r w:rsidR="005909C4" w:rsidRPr="002B6125">
        <w:rPr>
          <w:b/>
        </w:rPr>
        <w:tab/>
        <w:t xml:space="preserve">   Vyúčtování nákladů spojených s vypracováním Strategie DSO </w:t>
      </w:r>
      <w:proofErr w:type="spellStart"/>
      <w:r w:rsidR="005909C4" w:rsidRPr="002B6125">
        <w:rPr>
          <w:b/>
        </w:rPr>
        <w:t>Kdyňsko</w:t>
      </w:r>
      <w:proofErr w:type="spellEnd"/>
    </w:p>
    <w:p w:rsidR="005909C4" w:rsidRPr="002B6125" w:rsidRDefault="005909C4" w:rsidP="005909C4">
      <w:pPr>
        <w:ind w:left="851" w:hanging="851"/>
        <w:rPr>
          <w:b/>
        </w:rPr>
      </w:pPr>
      <w:r w:rsidRPr="002B6125">
        <w:rPr>
          <w:b/>
        </w:rPr>
        <w:t xml:space="preserve">       </w:t>
      </w:r>
      <w:r w:rsidR="00DF698D">
        <w:rPr>
          <w:b/>
        </w:rPr>
        <w:t>7</w:t>
      </w:r>
      <w:r w:rsidRPr="002B6125">
        <w:rPr>
          <w:b/>
        </w:rPr>
        <w:t>)</w:t>
      </w:r>
      <w:r w:rsidRPr="002B6125">
        <w:rPr>
          <w:b/>
        </w:rPr>
        <w:tab/>
        <w:t xml:space="preserve"> Úpravy rozpočtu na rok 2017 formou rozpočtových opatření</w:t>
      </w:r>
      <w:r w:rsidR="002B6125" w:rsidRPr="002B6125">
        <w:rPr>
          <w:b/>
        </w:rPr>
        <w:t xml:space="preserve"> - informace</w:t>
      </w:r>
    </w:p>
    <w:p w:rsidR="005909C4" w:rsidRPr="002B6125" w:rsidRDefault="005909C4" w:rsidP="005909C4">
      <w:pPr>
        <w:ind w:left="705" w:hanging="705"/>
        <w:rPr>
          <w:b/>
        </w:rPr>
      </w:pPr>
      <w:r w:rsidRPr="002B6125">
        <w:rPr>
          <w:b/>
        </w:rPr>
        <w:t xml:space="preserve">    </w:t>
      </w:r>
      <w:r w:rsidR="001622C9" w:rsidRPr="002B6125">
        <w:rPr>
          <w:b/>
        </w:rPr>
        <w:t xml:space="preserve">  </w:t>
      </w:r>
      <w:r w:rsidRPr="002B6125">
        <w:rPr>
          <w:b/>
        </w:rPr>
        <w:t xml:space="preserve"> </w:t>
      </w:r>
      <w:r w:rsidR="00DF698D">
        <w:rPr>
          <w:b/>
        </w:rPr>
        <w:t>8</w:t>
      </w:r>
      <w:r w:rsidRPr="002B6125">
        <w:rPr>
          <w:b/>
        </w:rPr>
        <w:t>)</w:t>
      </w:r>
      <w:r w:rsidRPr="002B6125">
        <w:rPr>
          <w:b/>
        </w:rPr>
        <w:tab/>
        <w:t xml:space="preserve">    Změna stanov DSO v souvislosti s potřebou průběžného provádění </w:t>
      </w:r>
    </w:p>
    <w:p w:rsidR="005909C4" w:rsidRPr="002B6125" w:rsidRDefault="005909C4" w:rsidP="002B6125">
      <w:pPr>
        <w:ind w:left="851" w:hanging="425"/>
        <w:rPr>
          <w:b/>
        </w:rPr>
      </w:pPr>
      <w:r w:rsidRPr="002B6125">
        <w:rPr>
          <w:b/>
        </w:rPr>
        <w:t xml:space="preserve">         rozpočtových opatření</w:t>
      </w:r>
    </w:p>
    <w:p w:rsidR="005909C4" w:rsidRPr="002B6125" w:rsidRDefault="005909C4" w:rsidP="005909C4">
      <w:pPr>
        <w:rPr>
          <w:b/>
        </w:rPr>
      </w:pPr>
      <w:r w:rsidRPr="002B6125">
        <w:rPr>
          <w:b/>
        </w:rPr>
        <w:t xml:space="preserve">  </w:t>
      </w:r>
      <w:r w:rsidR="001622C9" w:rsidRPr="002B6125">
        <w:rPr>
          <w:b/>
        </w:rPr>
        <w:t xml:space="preserve">  </w:t>
      </w:r>
      <w:r w:rsidR="00DF698D">
        <w:rPr>
          <w:b/>
        </w:rPr>
        <w:t xml:space="preserve">  </w:t>
      </w:r>
      <w:r w:rsidRPr="002B6125">
        <w:rPr>
          <w:b/>
        </w:rPr>
        <w:t xml:space="preserve"> </w:t>
      </w:r>
      <w:r w:rsidR="00DF698D">
        <w:rPr>
          <w:b/>
        </w:rPr>
        <w:t>9</w:t>
      </w:r>
      <w:r w:rsidRPr="002B6125">
        <w:rPr>
          <w:b/>
        </w:rPr>
        <w:t>)</w:t>
      </w:r>
      <w:r w:rsidRPr="002B6125">
        <w:rPr>
          <w:b/>
        </w:rPr>
        <w:tab/>
      </w:r>
      <w:r w:rsidR="002B6125">
        <w:rPr>
          <w:b/>
        </w:rPr>
        <w:t xml:space="preserve">    </w:t>
      </w:r>
      <w:r w:rsidRPr="002B6125">
        <w:rPr>
          <w:b/>
        </w:rPr>
        <w:t>Diskuse</w:t>
      </w:r>
    </w:p>
    <w:p w:rsidR="006E4286" w:rsidRPr="002B6125" w:rsidRDefault="005909C4" w:rsidP="001622C9">
      <w:pPr>
        <w:ind w:left="993" w:hanging="993"/>
        <w:rPr>
          <w:b/>
        </w:rPr>
      </w:pPr>
      <w:r w:rsidRPr="002B6125">
        <w:rPr>
          <w:b/>
        </w:rPr>
        <w:t xml:space="preserve">   </w:t>
      </w:r>
      <w:r w:rsidR="001622C9" w:rsidRPr="002B6125">
        <w:rPr>
          <w:b/>
        </w:rPr>
        <w:t xml:space="preserve">  </w:t>
      </w:r>
      <w:proofErr w:type="gramStart"/>
      <w:r w:rsidR="00DF698D">
        <w:rPr>
          <w:b/>
        </w:rPr>
        <w:t>10</w:t>
      </w:r>
      <w:r w:rsidR="002B6125">
        <w:rPr>
          <w:b/>
        </w:rPr>
        <w:t xml:space="preserve">)      </w:t>
      </w:r>
      <w:r w:rsidRPr="002B6125">
        <w:rPr>
          <w:b/>
        </w:rPr>
        <w:t>Závě</w:t>
      </w:r>
      <w:r w:rsidR="001622C9" w:rsidRPr="002B6125">
        <w:rPr>
          <w:b/>
        </w:rPr>
        <w:t>r</w:t>
      </w:r>
      <w:proofErr w:type="gramEnd"/>
    </w:p>
    <w:p w:rsidR="002D6096" w:rsidRDefault="002D6096" w:rsidP="005B0F6B"/>
    <w:p w:rsidR="001D3C8C" w:rsidRDefault="001D3C8C" w:rsidP="006E4286">
      <w:pPr>
        <w:ind w:left="284" w:hanging="284"/>
      </w:pPr>
    </w:p>
    <w:p w:rsidR="003A5221" w:rsidRDefault="003A5221" w:rsidP="006E4286">
      <w:pPr>
        <w:ind w:left="284" w:hanging="284"/>
        <w:rPr>
          <w:b/>
        </w:rPr>
      </w:pPr>
      <w:r>
        <w:rPr>
          <w:b/>
        </w:rPr>
        <w:tab/>
      </w:r>
    </w:p>
    <w:p w:rsidR="00DF698D" w:rsidRDefault="00DF698D" w:rsidP="00DF698D">
      <w:pPr>
        <w:pStyle w:val="Odstavecseseznamem"/>
        <w:ind w:left="284" w:hanging="284"/>
        <w:jc w:val="both"/>
        <w:rPr>
          <w:sz w:val="22"/>
          <w:szCs w:val="22"/>
        </w:rPr>
      </w:pPr>
      <w:r w:rsidRPr="004646BD">
        <w:rPr>
          <w:sz w:val="22"/>
          <w:szCs w:val="22"/>
        </w:rPr>
        <w:t>1/ Jednání valné hromady zahájil a řídil předseda svazku Ing. Vladislav</w:t>
      </w:r>
      <w:r>
        <w:rPr>
          <w:sz w:val="22"/>
          <w:szCs w:val="22"/>
        </w:rPr>
        <w:t xml:space="preserve"> Vilímec, který konstatoval, </w:t>
      </w:r>
      <w:proofErr w:type="gramStart"/>
      <w:r>
        <w:rPr>
          <w:sz w:val="22"/>
          <w:szCs w:val="22"/>
        </w:rPr>
        <w:t xml:space="preserve">že  </w:t>
      </w:r>
      <w:r w:rsidRPr="004646BD">
        <w:rPr>
          <w:sz w:val="22"/>
          <w:szCs w:val="22"/>
        </w:rPr>
        <w:t>valná</w:t>
      </w:r>
      <w:proofErr w:type="gramEnd"/>
      <w:r w:rsidRPr="004646BD">
        <w:rPr>
          <w:sz w:val="22"/>
          <w:szCs w:val="22"/>
        </w:rPr>
        <w:t xml:space="preserve"> hromada je usnášení schopná.</w:t>
      </w:r>
    </w:p>
    <w:p w:rsidR="00DF698D" w:rsidRDefault="00DF698D" w:rsidP="00DF698D">
      <w:pPr>
        <w:pStyle w:val="Odstavecseseznamem"/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Program valné hromady byl odsouhlasen všemi 15 </w:t>
      </w:r>
      <w:proofErr w:type="gramStart"/>
      <w:r>
        <w:rPr>
          <w:sz w:val="22"/>
          <w:szCs w:val="22"/>
        </w:rPr>
        <w:t xml:space="preserve">přítomnými.                    </w:t>
      </w:r>
      <w:r w:rsidRPr="003C530C">
        <w:rPr>
          <w:i/>
          <w:sz w:val="22"/>
          <w:szCs w:val="22"/>
        </w:rPr>
        <w:t>(viz</w:t>
      </w:r>
      <w:proofErr w:type="gramEnd"/>
      <w:r w:rsidRPr="003C530C">
        <w:rPr>
          <w:i/>
          <w:sz w:val="22"/>
          <w:szCs w:val="22"/>
        </w:rPr>
        <w:t xml:space="preserve"> prezenční listina)</w:t>
      </w:r>
    </w:p>
    <w:p w:rsidR="00DF698D" w:rsidRDefault="00DF698D" w:rsidP="00DF698D">
      <w:pPr>
        <w:pStyle w:val="Odstavecseseznamem"/>
        <w:ind w:left="284" w:hanging="284"/>
        <w:jc w:val="both"/>
        <w:rPr>
          <w:i/>
          <w:sz w:val="22"/>
          <w:szCs w:val="22"/>
        </w:rPr>
      </w:pPr>
    </w:p>
    <w:p w:rsidR="00DF698D" w:rsidRDefault="00DF698D" w:rsidP="00DF698D">
      <w:pPr>
        <w:rPr>
          <w:sz w:val="22"/>
          <w:szCs w:val="22"/>
        </w:rPr>
      </w:pPr>
      <w:r w:rsidRPr="00C947E3">
        <w:rPr>
          <w:b/>
          <w:sz w:val="22"/>
          <w:szCs w:val="22"/>
        </w:rPr>
        <w:t>2/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Zprávu o činnosti centra společných služeb (dále jen CSS) podala paní Mgr. Marie Pluhařová. </w:t>
      </w:r>
    </w:p>
    <w:p w:rsidR="00DF698D" w:rsidRDefault="00DF698D" w:rsidP="00DF698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Valná hromada vzala zprávu na vědomí 15 hlasy.</w:t>
      </w:r>
    </w:p>
    <w:p w:rsidR="00DF698D" w:rsidRDefault="00DF698D" w:rsidP="00DF698D">
      <w:pPr>
        <w:ind w:left="284" w:hanging="284"/>
        <w:rPr>
          <w:sz w:val="22"/>
          <w:szCs w:val="22"/>
        </w:rPr>
      </w:pPr>
    </w:p>
    <w:p w:rsidR="00DF698D" w:rsidRDefault="00DF698D" w:rsidP="00DF698D">
      <w:pPr>
        <w:ind w:left="284" w:hanging="284"/>
        <w:rPr>
          <w:sz w:val="22"/>
          <w:szCs w:val="22"/>
        </w:rPr>
      </w:pPr>
      <w:r w:rsidRPr="00E03DD7">
        <w:rPr>
          <w:b/>
          <w:sz w:val="22"/>
          <w:szCs w:val="22"/>
        </w:rPr>
        <w:t>3</w:t>
      </w:r>
      <w:r>
        <w:rPr>
          <w:sz w:val="22"/>
          <w:szCs w:val="22"/>
        </w:rPr>
        <w:t>/ Předseda svazku předložil valné hromadě</w:t>
      </w:r>
      <w:r w:rsidR="00530195">
        <w:rPr>
          <w:sz w:val="22"/>
          <w:szCs w:val="22"/>
        </w:rPr>
        <w:t xml:space="preserve"> rozpočtová opatření roku 2016</w:t>
      </w:r>
      <w:r w:rsidR="00907806">
        <w:rPr>
          <w:sz w:val="22"/>
          <w:szCs w:val="22"/>
        </w:rPr>
        <w:t>, která byla vynucena v </w:t>
      </w:r>
      <w:proofErr w:type="spellStart"/>
      <w:r w:rsidR="00907806">
        <w:rPr>
          <w:sz w:val="22"/>
          <w:szCs w:val="22"/>
        </w:rPr>
        <w:t>prů</w:t>
      </w:r>
      <w:proofErr w:type="spellEnd"/>
      <w:r w:rsidR="00907806">
        <w:rPr>
          <w:sz w:val="22"/>
          <w:szCs w:val="22"/>
        </w:rPr>
        <w:t xml:space="preserve"> </w:t>
      </w:r>
      <w:bookmarkStart w:id="0" w:name="_GoBack"/>
      <w:bookmarkEnd w:id="0"/>
      <w:r w:rsidR="00530195">
        <w:rPr>
          <w:sz w:val="22"/>
          <w:szCs w:val="22"/>
        </w:rPr>
        <w:t>Jedná se o rozpočtová opatření:</w:t>
      </w:r>
    </w:p>
    <w:p w:rsidR="00530195" w:rsidRDefault="00530195" w:rsidP="00DF698D">
      <w:p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č. 6/2016 – týkající se dorovnání položky na skutečnost</w:t>
      </w:r>
    </w:p>
    <w:p w:rsidR="00530195" w:rsidRDefault="00530195" w:rsidP="00530195">
      <w:pPr>
        <w:ind w:left="708"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č. 7/2016 – jedná se o přijaté zálohy od SMO-CSS ve výši </w:t>
      </w:r>
      <w:proofErr w:type="gramStart"/>
      <w:r>
        <w:rPr>
          <w:b/>
          <w:sz w:val="22"/>
          <w:szCs w:val="22"/>
        </w:rPr>
        <w:t>237 600.- Kč</w:t>
      </w:r>
      <w:proofErr w:type="gramEnd"/>
      <w:r>
        <w:rPr>
          <w:b/>
          <w:sz w:val="22"/>
          <w:szCs w:val="22"/>
        </w:rPr>
        <w:t xml:space="preserve"> a 177 791,- Kč, celkem: 415 391,- Kč, které nebyly rozpočtovány</w:t>
      </w:r>
    </w:p>
    <w:p w:rsidR="00530195" w:rsidRDefault="00530195" w:rsidP="00530195">
      <w:pPr>
        <w:ind w:left="708"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č. 8/2016 – výdajové </w:t>
      </w:r>
      <w:proofErr w:type="gramStart"/>
      <w:r>
        <w:rPr>
          <w:b/>
          <w:sz w:val="22"/>
          <w:szCs w:val="22"/>
        </w:rPr>
        <w:t xml:space="preserve">položky : </w:t>
      </w:r>
      <w:proofErr w:type="spellStart"/>
      <w:r>
        <w:rPr>
          <w:b/>
          <w:sz w:val="22"/>
          <w:szCs w:val="22"/>
        </w:rPr>
        <w:t>povin</w:t>
      </w:r>
      <w:proofErr w:type="gramEnd"/>
      <w:r>
        <w:rPr>
          <w:b/>
          <w:sz w:val="22"/>
          <w:szCs w:val="22"/>
        </w:rPr>
        <w:t>.odpovědnost</w:t>
      </w:r>
      <w:proofErr w:type="spellEnd"/>
      <w:r>
        <w:rPr>
          <w:b/>
          <w:sz w:val="22"/>
          <w:szCs w:val="22"/>
        </w:rPr>
        <w:t xml:space="preserve"> zaměstnavatele-pojistné a služby školení, které nebyly rozpočtovány</w:t>
      </w:r>
    </w:p>
    <w:p w:rsidR="00530195" w:rsidRDefault="00530195" w:rsidP="00530195">
      <w:pPr>
        <w:ind w:left="708"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č. 9/2016 – navýšení rozpočtu o 22 tis, hrazená spoluúčast DSO </w:t>
      </w:r>
      <w:proofErr w:type="spellStart"/>
      <w:r>
        <w:rPr>
          <w:b/>
          <w:sz w:val="22"/>
          <w:szCs w:val="22"/>
        </w:rPr>
        <w:t>Kdyňsko</w:t>
      </w:r>
      <w:proofErr w:type="spellEnd"/>
      <w:r>
        <w:rPr>
          <w:b/>
          <w:sz w:val="22"/>
          <w:szCs w:val="22"/>
        </w:rPr>
        <w:t xml:space="preserve"> dle projektu CSS</w:t>
      </w:r>
    </w:p>
    <w:p w:rsidR="00530195" w:rsidRDefault="00530195" w:rsidP="00530195">
      <w:pPr>
        <w:ind w:left="708"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07806">
        <w:rPr>
          <w:b/>
          <w:sz w:val="22"/>
          <w:szCs w:val="22"/>
        </w:rPr>
        <w:t xml:space="preserve">č. </w:t>
      </w:r>
      <w:proofErr w:type="gramStart"/>
      <w:r w:rsidR="00907806">
        <w:rPr>
          <w:b/>
          <w:sz w:val="22"/>
          <w:szCs w:val="22"/>
        </w:rPr>
        <w:t>10/2016</w:t>
      </w:r>
      <w:proofErr w:type="gramEnd"/>
      <w:r w:rsidR="00907806">
        <w:rPr>
          <w:b/>
          <w:sz w:val="22"/>
          <w:szCs w:val="22"/>
        </w:rPr>
        <w:t xml:space="preserve"> –</w:t>
      </w:r>
      <w:proofErr w:type="gramStart"/>
      <w:r w:rsidR="00907806">
        <w:rPr>
          <w:b/>
          <w:sz w:val="22"/>
          <w:szCs w:val="22"/>
        </w:rPr>
        <w:t>přijatá</w:t>
      </w:r>
      <w:proofErr w:type="gramEnd"/>
      <w:r w:rsidR="00907806">
        <w:rPr>
          <w:b/>
          <w:sz w:val="22"/>
          <w:szCs w:val="22"/>
        </w:rPr>
        <w:t xml:space="preserve"> návratná finanční výpomoc od města Kdyně</w:t>
      </w:r>
    </w:p>
    <w:p w:rsidR="00907806" w:rsidRDefault="00907806" w:rsidP="00530195">
      <w:pPr>
        <w:ind w:left="708" w:hanging="284"/>
        <w:rPr>
          <w:sz w:val="22"/>
          <w:szCs w:val="22"/>
        </w:rPr>
      </w:pPr>
      <w:r>
        <w:rPr>
          <w:b/>
          <w:sz w:val="22"/>
          <w:szCs w:val="22"/>
        </w:rPr>
        <w:tab/>
        <w:t>č. 11/2016 -splátka návratné finanční výpomoci</w:t>
      </w:r>
    </w:p>
    <w:p w:rsidR="00DF698D" w:rsidRDefault="00DF698D" w:rsidP="00DF698D">
      <w:pPr>
        <w:ind w:left="284" w:hanging="284"/>
      </w:pPr>
    </w:p>
    <w:p w:rsidR="00DF698D" w:rsidRDefault="00DF698D" w:rsidP="00DF698D">
      <w:pPr>
        <w:ind w:left="284" w:hanging="284"/>
      </w:pPr>
      <w:r>
        <w:rPr>
          <w:b/>
        </w:rPr>
        <w:t>4/</w:t>
      </w:r>
      <w:r>
        <w:t xml:space="preserve"> Pan Vlastimil Hálek informoval o dokončení Strategie rozvoje DSO </w:t>
      </w:r>
      <w:proofErr w:type="spellStart"/>
      <w:r>
        <w:t>Kdyňsko</w:t>
      </w:r>
      <w:proofErr w:type="spellEnd"/>
      <w:r>
        <w:t xml:space="preserve"> na léta 2016 - 2022, jejíž znění je na webových stránkách svazku a požádal o schválení a všichni starostové ji obdrželi v listinné podobě.</w:t>
      </w:r>
    </w:p>
    <w:p w:rsidR="00DF698D" w:rsidRDefault="00DF698D" w:rsidP="00DF698D">
      <w:pPr>
        <w:ind w:left="284" w:hanging="284"/>
      </w:pPr>
      <w:r>
        <w:rPr>
          <w:b/>
        </w:rPr>
        <w:tab/>
      </w:r>
      <w:r w:rsidRPr="000B7C4A">
        <w:t xml:space="preserve">Ing. </w:t>
      </w:r>
      <w:proofErr w:type="spellStart"/>
      <w:r w:rsidRPr="000B7C4A">
        <w:t>Dirriglová</w:t>
      </w:r>
      <w:proofErr w:type="spellEnd"/>
      <w:r>
        <w:t xml:space="preserve"> navrhuje přidat do strategie společné úsilí obcí svazku o realizaci obchvatu na silnici I/22.</w:t>
      </w:r>
    </w:p>
    <w:p w:rsidR="00DF698D" w:rsidRDefault="00DF698D" w:rsidP="00DF698D">
      <w:pPr>
        <w:ind w:left="284" w:hanging="284"/>
      </w:pPr>
      <w:r>
        <w:t xml:space="preserve">     Ing. Vilímec konstatoval, že ve věci plánovaného obchvatu je připraveno velmi málo a </w:t>
      </w:r>
      <w:proofErr w:type="gramStart"/>
      <w:r>
        <w:t>nabídl  možnost</w:t>
      </w:r>
      <w:proofErr w:type="gramEnd"/>
      <w:r>
        <w:t xml:space="preserve"> účasti Ing. </w:t>
      </w:r>
      <w:proofErr w:type="spellStart"/>
      <w:r>
        <w:t>Kuťáka</w:t>
      </w:r>
      <w:proofErr w:type="spellEnd"/>
      <w:r>
        <w:t xml:space="preserve"> na jednání valné hromady svazku.</w:t>
      </w:r>
    </w:p>
    <w:p w:rsidR="00DF698D" w:rsidRDefault="00DF698D" w:rsidP="00DF698D">
      <w:pPr>
        <w:ind w:left="284" w:hanging="284"/>
      </w:pPr>
      <w:r>
        <w:lastRenderedPageBreak/>
        <w:t xml:space="preserve">     Strategie bude doplněna a lze ji tedy schválit.</w:t>
      </w:r>
    </w:p>
    <w:p w:rsidR="00DF698D" w:rsidRDefault="00DF698D" w:rsidP="00DF698D">
      <w:pPr>
        <w:ind w:left="284" w:hanging="284"/>
      </w:pPr>
      <w:r>
        <w:t xml:space="preserve">     Schváleno 13 hlasy.</w:t>
      </w:r>
    </w:p>
    <w:p w:rsidR="00DF698D" w:rsidRDefault="00DF698D" w:rsidP="00DF698D">
      <w:pPr>
        <w:ind w:left="284" w:hanging="284"/>
      </w:pPr>
    </w:p>
    <w:p w:rsidR="00DF698D" w:rsidRDefault="00DF698D" w:rsidP="00DF698D">
      <w:pPr>
        <w:ind w:left="284" w:hanging="284"/>
      </w:pPr>
      <w:r>
        <w:rPr>
          <w:b/>
        </w:rPr>
        <w:t xml:space="preserve">5/  </w:t>
      </w:r>
      <w:r>
        <w:t>Přítomní starostové byli požádáni o aktualizaci zásobníku projektů, který byl převzat ze strategie minulého období. Je to povinností CSS.</w:t>
      </w:r>
    </w:p>
    <w:p w:rsidR="00DF698D" w:rsidRDefault="00DF698D" w:rsidP="00DF698D">
      <w:pPr>
        <w:ind w:left="284" w:hanging="284"/>
      </w:pPr>
      <w:r>
        <w:rPr>
          <w:b/>
          <w:i/>
        </w:rPr>
        <w:t xml:space="preserve">   </w:t>
      </w:r>
      <w:r>
        <w:t xml:space="preserve">  Dále byli starostové požádáni o nahlášení významných osobností svých obcí </w:t>
      </w:r>
    </w:p>
    <w:p w:rsidR="00DF698D" w:rsidRDefault="00DF698D" w:rsidP="00DF698D">
      <w:pPr>
        <w:ind w:left="284" w:hanging="284"/>
      </w:pPr>
      <w:r>
        <w:t xml:space="preserve">     Mgr. Pluhařové do konce listopadu do připravovaného dvojjazyčného </w:t>
      </w:r>
      <w:proofErr w:type="spellStart"/>
      <w:r>
        <w:t>Turisticko</w:t>
      </w:r>
      <w:proofErr w:type="spellEnd"/>
      <w:r>
        <w:t xml:space="preserve"> – kulturního průvodce.</w:t>
      </w:r>
    </w:p>
    <w:p w:rsidR="00DF698D" w:rsidRDefault="00DF698D" w:rsidP="00DF698D">
      <w:pPr>
        <w:ind w:left="284" w:hanging="284"/>
      </w:pPr>
      <w:r>
        <w:tab/>
        <w:t xml:space="preserve">Paní </w:t>
      </w:r>
      <w:proofErr w:type="gramStart"/>
      <w:r>
        <w:t>starostka  Ing.</w:t>
      </w:r>
      <w:proofErr w:type="gramEnd"/>
      <w:r>
        <w:t xml:space="preserve"> </w:t>
      </w:r>
      <w:proofErr w:type="spellStart"/>
      <w:r>
        <w:t>Dirriglová</w:t>
      </w:r>
      <w:proofErr w:type="spellEnd"/>
      <w:r>
        <w:t xml:space="preserve"> pozvala všechny přítomné do Loučimi na 17. 11. a 4. 12. na adventní zpívání. </w:t>
      </w:r>
      <w:proofErr w:type="gramStart"/>
      <w:r>
        <w:t>Také  informovala</w:t>
      </w:r>
      <w:proofErr w:type="gramEnd"/>
      <w:r>
        <w:t xml:space="preserve"> o jednání s ČSAD Plzeň o problémech – nepravidelném zajištění ranního spoje z Domažlic do Klatov, kdy často posila vůbec nejede a autobus je pak přeplněný. Tato skutečnost se </w:t>
      </w:r>
      <w:proofErr w:type="gramStart"/>
      <w:r>
        <w:t>potvrdila  i ve</w:t>
      </w:r>
      <w:proofErr w:type="gramEnd"/>
      <w:r>
        <w:t xml:space="preserve"> Kdyni, občané si stěžují. Bude odeslána písemná žádost dopravci o zjednání nápravy za DSO.</w:t>
      </w:r>
    </w:p>
    <w:p w:rsidR="00DF698D" w:rsidRDefault="00DF698D" w:rsidP="00DF698D">
      <w:pPr>
        <w:ind w:left="284" w:hanging="284"/>
      </w:pPr>
    </w:p>
    <w:p w:rsidR="00DF698D" w:rsidRDefault="00DF698D" w:rsidP="00DF698D">
      <w:pPr>
        <w:ind w:left="284" w:hanging="284"/>
      </w:pPr>
      <w:r>
        <w:rPr>
          <w:b/>
        </w:rPr>
        <w:t xml:space="preserve">6/   </w:t>
      </w:r>
      <w:r>
        <w:t>Ing. Vilímec předložil valné hromadě rozpočtová opatření za rok 2016:</w:t>
      </w:r>
    </w:p>
    <w:p w:rsidR="00DF698D" w:rsidRDefault="00DF698D" w:rsidP="00DF698D">
      <w:pPr>
        <w:ind w:left="284" w:hanging="284"/>
      </w:pPr>
      <w:r>
        <w:rPr>
          <w:b/>
        </w:rPr>
        <w:tab/>
      </w:r>
      <w:r w:rsidRPr="002D6096">
        <w:t xml:space="preserve"> č. 2/2016</w:t>
      </w:r>
      <w:r>
        <w:rPr>
          <w:b/>
        </w:rPr>
        <w:t xml:space="preserve"> – </w:t>
      </w:r>
      <w:r w:rsidRPr="002D6096">
        <w:t>týkající se navýšení příjmů za užívání společenského stanu</w:t>
      </w:r>
    </w:p>
    <w:p w:rsidR="00DF698D" w:rsidRDefault="00DF698D" w:rsidP="00DF698D">
      <w:pPr>
        <w:ind w:left="284" w:hanging="284"/>
      </w:pPr>
      <w:r>
        <w:tab/>
        <w:t xml:space="preserve"> č. 3/2016 – týkající se ponížení výdajů na dohodu o provedení práce pro </w:t>
      </w:r>
      <w:proofErr w:type="gramStart"/>
      <w:r>
        <w:t xml:space="preserve">paní  </w:t>
      </w:r>
      <w:proofErr w:type="spellStart"/>
      <w:r>
        <w:t>Heidlerovou</w:t>
      </w:r>
      <w:proofErr w:type="spellEnd"/>
      <w:proofErr w:type="gramEnd"/>
      <w:r>
        <w:t>, neboť předmět dohody převzalo CSS.</w:t>
      </w:r>
    </w:p>
    <w:p w:rsidR="00DF698D" w:rsidRDefault="00DF698D" w:rsidP="00DF698D">
      <w:pPr>
        <w:ind w:left="284" w:hanging="284"/>
      </w:pPr>
      <w:r>
        <w:tab/>
        <w:t xml:space="preserve"> č. 4/2016 – týkajícím se vynuceného rozpočtového opatření v důsledku zřízení CSS</w:t>
      </w:r>
    </w:p>
    <w:p w:rsidR="00DF698D" w:rsidRDefault="00DF698D" w:rsidP="00DF698D">
      <w:pPr>
        <w:ind w:left="284" w:hanging="284"/>
      </w:pPr>
      <w:r>
        <w:tab/>
        <w:t xml:space="preserve"> č. 5/2016 – týkající se licenčního poplatku na rozšíření webových stránek, nový SW a cestovného.</w:t>
      </w:r>
    </w:p>
    <w:p w:rsidR="00DF698D" w:rsidRDefault="00DF698D" w:rsidP="00DF698D">
      <w:pPr>
        <w:ind w:left="284" w:hanging="284"/>
      </w:pPr>
      <w:r>
        <w:tab/>
        <w:t>Ing. Vilímec informoval o přípravě novely rozpočtových pravidel, kdy by měly být návrhy rozpočtových opatření vyvěšeny 15 dní předem a posléze i schválená opatření. Totéž hrozí i pro všechny PO od 1. 1. 2017. Snaží se o rozumný kompromis.</w:t>
      </w:r>
    </w:p>
    <w:p w:rsidR="00DF698D" w:rsidRDefault="00DF698D" w:rsidP="00DF698D">
      <w:pPr>
        <w:ind w:left="284" w:hanging="284"/>
      </w:pPr>
      <w:r>
        <w:tab/>
        <w:t>Rozpočtová opatření 2/2016 – 5/2016 byla vzata na vědomí všemi 13 přítomnými.</w:t>
      </w:r>
    </w:p>
    <w:p w:rsidR="00DF698D" w:rsidRDefault="00DF698D" w:rsidP="00DF698D">
      <w:pPr>
        <w:ind w:left="284" w:hanging="284"/>
      </w:pPr>
    </w:p>
    <w:p w:rsidR="00DF698D" w:rsidRPr="00760BD9" w:rsidRDefault="00DF698D" w:rsidP="00DF698D">
      <w:pPr>
        <w:ind w:left="284" w:hanging="284"/>
        <w:rPr>
          <w:b/>
        </w:rPr>
      </w:pPr>
      <w:r w:rsidRPr="003A5221">
        <w:rPr>
          <w:b/>
        </w:rPr>
        <w:t>7/</w:t>
      </w:r>
      <w:r>
        <w:rPr>
          <w:b/>
        </w:rPr>
        <w:tab/>
      </w:r>
      <w:r w:rsidRPr="00760BD9">
        <w:t>Předložil ke schválení rozpočet na rok 2017, který obce obdržely k </w:t>
      </w:r>
      <w:r>
        <w:t>vyvěš</w:t>
      </w:r>
      <w:r w:rsidRPr="00760BD9">
        <w:t>ení a prostudování ve stanované lhůtě</w:t>
      </w:r>
      <w:r>
        <w:t>, stejně jako Rozpočtový výhled do r. 2019.</w:t>
      </w:r>
    </w:p>
    <w:p w:rsidR="00DF698D" w:rsidRDefault="00DF698D" w:rsidP="00DF698D">
      <w:pPr>
        <w:ind w:left="284" w:hanging="284"/>
      </w:pPr>
      <w:r>
        <w:tab/>
        <w:t>V roce 2019 – je nutné zajistit udržitelnost projektu CSS z vlastních zdrojů a předpokládá to tedy navýšení příspěvku ne jednoho občana na 8,- Kč.</w:t>
      </w:r>
    </w:p>
    <w:p w:rsidR="00DF698D" w:rsidRDefault="00DF698D" w:rsidP="00DF698D">
      <w:pPr>
        <w:ind w:left="284" w:hanging="284"/>
      </w:pPr>
      <w:r>
        <w:tab/>
        <w:t>Rozpočet na rok 2017 i Rozpočtový výhled 2017-2019 byly schváleny 13 přítomnými.</w:t>
      </w:r>
    </w:p>
    <w:p w:rsidR="00DF698D" w:rsidRDefault="00DF698D" w:rsidP="00DF698D">
      <w:pPr>
        <w:ind w:left="284" w:hanging="284"/>
      </w:pPr>
    </w:p>
    <w:p w:rsidR="00DF698D" w:rsidRDefault="00DF698D" w:rsidP="00DF698D">
      <w:pPr>
        <w:ind w:left="284" w:hanging="284"/>
      </w:pPr>
      <w:r>
        <w:rPr>
          <w:b/>
        </w:rPr>
        <w:t>8/</w:t>
      </w:r>
      <w:r>
        <w:rPr>
          <w:b/>
        </w:rPr>
        <w:tab/>
      </w:r>
      <w:r w:rsidRPr="003A5221">
        <w:t>Předseda svazku požádal o změnu stanov v článku</w:t>
      </w:r>
      <w:r>
        <w:rPr>
          <w:b/>
        </w:rPr>
        <w:t xml:space="preserve"> </w:t>
      </w:r>
      <w:r w:rsidRPr="003A5221">
        <w:t>týkajíc</w:t>
      </w:r>
      <w:r>
        <w:t>ího se pravomocí rady svazku v e při schvalování rozpočtových opatření na výšením na částku 100 000,- Kč.</w:t>
      </w:r>
    </w:p>
    <w:p w:rsidR="00DF698D" w:rsidRDefault="00DF698D" w:rsidP="00DF698D">
      <w:pPr>
        <w:ind w:left="284" w:hanging="284"/>
      </w:pPr>
      <w:r>
        <w:rPr>
          <w:b/>
        </w:rPr>
        <w:tab/>
      </w:r>
      <w:r w:rsidRPr="003A5221">
        <w:t>Schváleno všemi 13 přítomnými</w:t>
      </w:r>
      <w:r>
        <w:t>.</w:t>
      </w:r>
    </w:p>
    <w:p w:rsidR="00DF698D" w:rsidRDefault="00DF698D" w:rsidP="00DF698D">
      <w:pPr>
        <w:ind w:left="284" w:hanging="284"/>
      </w:pPr>
    </w:p>
    <w:p w:rsidR="00DF698D" w:rsidRDefault="00DF698D" w:rsidP="00DF698D">
      <w:pPr>
        <w:ind w:left="284" w:hanging="284"/>
      </w:pPr>
      <w:r>
        <w:rPr>
          <w:b/>
        </w:rPr>
        <w:t xml:space="preserve">9/  </w:t>
      </w:r>
      <w:r>
        <w:t xml:space="preserve">Pan starosta Löffelmann informoval o možnosti podání žádost do Dispozičního fondu do 11. 11. 2016. Bylo dohodnuto, že této možnosti svazek využije a </w:t>
      </w:r>
      <w:proofErr w:type="gramStart"/>
      <w:r>
        <w:t xml:space="preserve">podá </w:t>
      </w:r>
      <w:r w:rsidRPr="003A5221">
        <w:t xml:space="preserve"> </w:t>
      </w:r>
      <w:r>
        <w:t>žádost</w:t>
      </w:r>
      <w:proofErr w:type="gramEnd"/>
      <w:r>
        <w:t xml:space="preserve"> na projekt Všerubská brána – půjde o propagační materiály: 22 členských obcí skládačky, Turistický průvodce </w:t>
      </w:r>
      <w:proofErr w:type="spellStart"/>
      <w:r>
        <w:t>Kdyňskem</w:t>
      </w:r>
      <w:proofErr w:type="spellEnd"/>
      <w:r>
        <w:t xml:space="preserve"> a Všerubským průsmykem a integrovanou součástí bude nabídka turistických cílů v partnerské obci </w:t>
      </w:r>
      <w:proofErr w:type="spellStart"/>
      <w:r>
        <w:t>Eschlkam</w:t>
      </w:r>
      <w:proofErr w:type="spellEnd"/>
      <w:r>
        <w:t xml:space="preserve"> a propagace jezera </w:t>
      </w:r>
      <w:proofErr w:type="spellStart"/>
      <w:r>
        <w:t>Drachensse</w:t>
      </w:r>
      <w:proofErr w:type="spellEnd"/>
      <w:r>
        <w:t>.</w:t>
      </w:r>
    </w:p>
    <w:p w:rsidR="00DF698D" w:rsidRDefault="00DF698D" w:rsidP="00DF698D">
      <w:pPr>
        <w:ind w:left="284" w:hanging="284"/>
      </w:pPr>
      <w:r>
        <w:t xml:space="preserve">    Zástupce firmy Mobilní rozhlas informovala o možnosti náhrady hlášení místního rozhlasu rozesíláním SMS zpráv – pošle písemnou nabídku.</w:t>
      </w:r>
    </w:p>
    <w:p w:rsidR="00DF698D" w:rsidRDefault="00DF698D" w:rsidP="00DF698D">
      <w:pPr>
        <w:ind w:left="284" w:hanging="284"/>
      </w:pPr>
    </w:p>
    <w:p w:rsidR="00DF698D" w:rsidRPr="008D46B9" w:rsidRDefault="00DF698D" w:rsidP="00DF698D">
      <w:pPr>
        <w:ind w:left="284" w:hanging="284"/>
      </w:pPr>
      <w:r w:rsidRPr="008D46B9">
        <w:rPr>
          <w:b/>
        </w:rPr>
        <w:t>10/</w:t>
      </w:r>
      <w:r>
        <w:rPr>
          <w:b/>
        </w:rPr>
        <w:t xml:space="preserve"> </w:t>
      </w:r>
      <w:r>
        <w:t xml:space="preserve">Valnou hromadu ukončil předseda svazku přáním příjemného adventu a </w:t>
      </w:r>
      <w:proofErr w:type="gramStart"/>
      <w:r>
        <w:t>pokojných   a radostných</w:t>
      </w:r>
      <w:proofErr w:type="gramEnd"/>
      <w:r>
        <w:t xml:space="preserve"> vánoc.</w:t>
      </w:r>
    </w:p>
    <w:p w:rsidR="00DF698D" w:rsidRDefault="00DF698D" w:rsidP="00DF698D">
      <w:pPr>
        <w:ind w:left="284" w:hanging="284"/>
      </w:pPr>
    </w:p>
    <w:p w:rsidR="00DF698D" w:rsidRDefault="00DF698D" w:rsidP="00DF698D">
      <w:pPr>
        <w:ind w:left="284" w:hanging="284"/>
      </w:pPr>
    </w:p>
    <w:p w:rsidR="00DF698D" w:rsidRDefault="00DF698D" w:rsidP="00DF698D">
      <w:pPr>
        <w:ind w:left="284" w:hanging="284"/>
        <w:rPr>
          <w:b/>
        </w:rPr>
      </w:pPr>
      <w:r>
        <w:rPr>
          <w:b/>
        </w:rPr>
        <w:tab/>
      </w:r>
    </w:p>
    <w:p w:rsidR="00DF698D" w:rsidRDefault="00DF698D" w:rsidP="00DF698D">
      <w:pPr>
        <w:ind w:left="284" w:hanging="284"/>
        <w:rPr>
          <w:b/>
        </w:rPr>
      </w:pPr>
    </w:p>
    <w:p w:rsidR="00DF698D" w:rsidRDefault="00DF698D" w:rsidP="00DF698D">
      <w:pPr>
        <w:ind w:left="284" w:hanging="284"/>
        <w:rPr>
          <w:b/>
        </w:rPr>
      </w:pPr>
    </w:p>
    <w:p w:rsidR="00DF698D" w:rsidRDefault="00DF698D" w:rsidP="00DF698D">
      <w:pPr>
        <w:ind w:left="284" w:hanging="284"/>
        <w:rPr>
          <w:b/>
        </w:rPr>
      </w:pPr>
    </w:p>
    <w:p w:rsidR="00DF698D" w:rsidRDefault="00DF698D" w:rsidP="00DF698D">
      <w:pPr>
        <w:ind w:left="284" w:hanging="284"/>
        <w:rPr>
          <w:b/>
        </w:rPr>
      </w:pPr>
    </w:p>
    <w:p w:rsidR="00DF698D" w:rsidRPr="003A5221" w:rsidRDefault="00DF698D" w:rsidP="00DF698D">
      <w:pPr>
        <w:ind w:left="284" w:hanging="284"/>
      </w:pPr>
      <w:r>
        <w:rPr>
          <w:b/>
        </w:rPr>
        <w:t>Zapsala: Dagmar Bauerová</w:t>
      </w:r>
    </w:p>
    <w:p w:rsidR="00C904E8" w:rsidRDefault="00C904E8" w:rsidP="006E4286">
      <w:pPr>
        <w:ind w:left="284" w:hanging="284"/>
        <w:rPr>
          <w:b/>
        </w:rPr>
      </w:pPr>
    </w:p>
    <w:p w:rsidR="00C904E8" w:rsidRDefault="00C904E8" w:rsidP="006E4286">
      <w:pPr>
        <w:ind w:left="284" w:hanging="284"/>
        <w:rPr>
          <w:b/>
        </w:rPr>
      </w:pPr>
    </w:p>
    <w:p w:rsidR="00C904E8" w:rsidRDefault="00C904E8" w:rsidP="006E4286">
      <w:pPr>
        <w:ind w:left="284" w:hanging="284"/>
        <w:rPr>
          <w:b/>
        </w:rPr>
      </w:pPr>
    </w:p>
    <w:sectPr w:rsidR="00C904E8" w:rsidSect="000C7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06" w:rsidRDefault="00907806" w:rsidP="00D21E10">
      <w:r>
        <w:separator/>
      </w:r>
    </w:p>
  </w:endnote>
  <w:endnote w:type="continuationSeparator" w:id="0">
    <w:p w:rsidR="00907806" w:rsidRDefault="00907806" w:rsidP="00D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Default="009078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Default="009078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Default="009078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06" w:rsidRDefault="00907806" w:rsidP="00D21E10">
      <w:r>
        <w:separator/>
      </w:r>
    </w:p>
  </w:footnote>
  <w:footnote w:type="continuationSeparator" w:id="0">
    <w:p w:rsidR="00907806" w:rsidRDefault="00907806" w:rsidP="00D2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Default="009078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Pr="004646BD" w:rsidRDefault="00907806" w:rsidP="004646BD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Default="009078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89"/>
    <w:multiLevelType w:val="hybridMultilevel"/>
    <w:tmpl w:val="23F60ACC"/>
    <w:lvl w:ilvl="0" w:tplc="B8C4C3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600A0A"/>
    <w:multiLevelType w:val="multilevel"/>
    <w:tmpl w:val="E1F648A8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  <w:b/>
      </w:rPr>
    </w:lvl>
  </w:abstractNum>
  <w:abstractNum w:abstractNumId="2">
    <w:nsid w:val="05523ACD"/>
    <w:multiLevelType w:val="hybridMultilevel"/>
    <w:tmpl w:val="00C6F4FE"/>
    <w:lvl w:ilvl="0" w:tplc="D868C506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10D48C0"/>
    <w:multiLevelType w:val="hybridMultilevel"/>
    <w:tmpl w:val="635AEFCC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24A9280A"/>
    <w:multiLevelType w:val="hybridMultilevel"/>
    <w:tmpl w:val="020AA8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ED60C26"/>
    <w:multiLevelType w:val="multilevel"/>
    <w:tmpl w:val="6C34A31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6">
    <w:nsid w:val="37A561F1"/>
    <w:multiLevelType w:val="hybridMultilevel"/>
    <w:tmpl w:val="37EA63C4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A36603B"/>
    <w:multiLevelType w:val="multilevel"/>
    <w:tmpl w:val="0922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1F48DD"/>
    <w:multiLevelType w:val="hybridMultilevel"/>
    <w:tmpl w:val="AA8E8E6C"/>
    <w:lvl w:ilvl="0" w:tplc="29867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D3A3E"/>
    <w:multiLevelType w:val="hybridMultilevel"/>
    <w:tmpl w:val="2FFEA0E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05943B0"/>
    <w:multiLevelType w:val="hybridMultilevel"/>
    <w:tmpl w:val="A3D25A0A"/>
    <w:lvl w:ilvl="0" w:tplc="A796BC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10C26F1"/>
    <w:multiLevelType w:val="hybridMultilevel"/>
    <w:tmpl w:val="B7DAC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95984"/>
    <w:multiLevelType w:val="hybridMultilevel"/>
    <w:tmpl w:val="CD363046"/>
    <w:lvl w:ilvl="0" w:tplc="D8E8D1C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96"/>
    <w:rsid w:val="00016756"/>
    <w:rsid w:val="00041483"/>
    <w:rsid w:val="00057CDF"/>
    <w:rsid w:val="00074B57"/>
    <w:rsid w:val="000B31A5"/>
    <w:rsid w:val="000B7C4A"/>
    <w:rsid w:val="000C7F00"/>
    <w:rsid w:val="000E202A"/>
    <w:rsid w:val="00101CF1"/>
    <w:rsid w:val="00132E91"/>
    <w:rsid w:val="001622C9"/>
    <w:rsid w:val="001A229D"/>
    <w:rsid w:val="001C5A46"/>
    <w:rsid w:val="001D3C8C"/>
    <w:rsid w:val="001E4796"/>
    <w:rsid w:val="001F3CCC"/>
    <w:rsid w:val="0021321F"/>
    <w:rsid w:val="00234AD2"/>
    <w:rsid w:val="00293378"/>
    <w:rsid w:val="0029642F"/>
    <w:rsid w:val="002A6E62"/>
    <w:rsid w:val="002B3185"/>
    <w:rsid w:val="002B6125"/>
    <w:rsid w:val="002D4D15"/>
    <w:rsid w:val="002D6096"/>
    <w:rsid w:val="002E27D3"/>
    <w:rsid w:val="002E6DA2"/>
    <w:rsid w:val="002E725E"/>
    <w:rsid w:val="002F2B1C"/>
    <w:rsid w:val="00301425"/>
    <w:rsid w:val="0030709A"/>
    <w:rsid w:val="003120B1"/>
    <w:rsid w:val="003134AE"/>
    <w:rsid w:val="00316B8C"/>
    <w:rsid w:val="00331532"/>
    <w:rsid w:val="0033165B"/>
    <w:rsid w:val="0033522C"/>
    <w:rsid w:val="00360F70"/>
    <w:rsid w:val="003A5221"/>
    <w:rsid w:val="003B757B"/>
    <w:rsid w:val="003C530C"/>
    <w:rsid w:val="003E6B9F"/>
    <w:rsid w:val="003F6673"/>
    <w:rsid w:val="0040368F"/>
    <w:rsid w:val="004463B6"/>
    <w:rsid w:val="00454EC2"/>
    <w:rsid w:val="004616BD"/>
    <w:rsid w:val="004646BD"/>
    <w:rsid w:val="004650FF"/>
    <w:rsid w:val="00494ADB"/>
    <w:rsid w:val="004B677C"/>
    <w:rsid w:val="004D5B78"/>
    <w:rsid w:val="004F6D8F"/>
    <w:rsid w:val="005126DA"/>
    <w:rsid w:val="00513F86"/>
    <w:rsid w:val="00525053"/>
    <w:rsid w:val="00530195"/>
    <w:rsid w:val="00534BB8"/>
    <w:rsid w:val="00537747"/>
    <w:rsid w:val="00546786"/>
    <w:rsid w:val="00553885"/>
    <w:rsid w:val="0056171E"/>
    <w:rsid w:val="00573544"/>
    <w:rsid w:val="005901F1"/>
    <w:rsid w:val="005909C4"/>
    <w:rsid w:val="00594A47"/>
    <w:rsid w:val="005B0D54"/>
    <w:rsid w:val="005B0F6B"/>
    <w:rsid w:val="005C1425"/>
    <w:rsid w:val="005C4F2E"/>
    <w:rsid w:val="005E4C9A"/>
    <w:rsid w:val="00616BF8"/>
    <w:rsid w:val="006228C3"/>
    <w:rsid w:val="00623A26"/>
    <w:rsid w:val="00654B9C"/>
    <w:rsid w:val="00660369"/>
    <w:rsid w:val="00660501"/>
    <w:rsid w:val="00672124"/>
    <w:rsid w:val="006820F1"/>
    <w:rsid w:val="006C2DC4"/>
    <w:rsid w:val="006E4286"/>
    <w:rsid w:val="006E7C6B"/>
    <w:rsid w:val="006F63C0"/>
    <w:rsid w:val="007045FB"/>
    <w:rsid w:val="00710B73"/>
    <w:rsid w:val="00734E9A"/>
    <w:rsid w:val="007462D0"/>
    <w:rsid w:val="00751044"/>
    <w:rsid w:val="0075349C"/>
    <w:rsid w:val="00757800"/>
    <w:rsid w:val="00760BD9"/>
    <w:rsid w:val="007635A9"/>
    <w:rsid w:val="00776CD6"/>
    <w:rsid w:val="0077704C"/>
    <w:rsid w:val="00782929"/>
    <w:rsid w:val="007A298F"/>
    <w:rsid w:val="007B3124"/>
    <w:rsid w:val="007D4A08"/>
    <w:rsid w:val="00805C49"/>
    <w:rsid w:val="00832467"/>
    <w:rsid w:val="0083455F"/>
    <w:rsid w:val="00853E82"/>
    <w:rsid w:val="00867D32"/>
    <w:rsid w:val="00887188"/>
    <w:rsid w:val="008901A0"/>
    <w:rsid w:val="0089524A"/>
    <w:rsid w:val="008A6D3A"/>
    <w:rsid w:val="008D30D7"/>
    <w:rsid w:val="008D46B9"/>
    <w:rsid w:val="008E1096"/>
    <w:rsid w:val="008E5877"/>
    <w:rsid w:val="008F0525"/>
    <w:rsid w:val="008F4895"/>
    <w:rsid w:val="008F65F2"/>
    <w:rsid w:val="00907806"/>
    <w:rsid w:val="009102C6"/>
    <w:rsid w:val="009167C1"/>
    <w:rsid w:val="00916CC1"/>
    <w:rsid w:val="0093660D"/>
    <w:rsid w:val="00940508"/>
    <w:rsid w:val="009577D1"/>
    <w:rsid w:val="0096594D"/>
    <w:rsid w:val="009674AB"/>
    <w:rsid w:val="00992F45"/>
    <w:rsid w:val="009B04FF"/>
    <w:rsid w:val="009B4DC1"/>
    <w:rsid w:val="009B6220"/>
    <w:rsid w:val="009C6AD8"/>
    <w:rsid w:val="009F69E0"/>
    <w:rsid w:val="00A00C02"/>
    <w:rsid w:val="00A25FC2"/>
    <w:rsid w:val="00A403E7"/>
    <w:rsid w:val="00A45681"/>
    <w:rsid w:val="00A8114C"/>
    <w:rsid w:val="00A872DF"/>
    <w:rsid w:val="00AA5F4F"/>
    <w:rsid w:val="00AA6EEF"/>
    <w:rsid w:val="00AC0356"/>
    <w:rsid w:val="00AD2A47"/>
    <w:rsid w:val="00AE3F9F"/>
    <w:rsid w:val="00AF73A6"/>
    <w:rsid w:val="00B00CB2"/>
    <w:rsid w:val="00B232D7"/>
    <w:rsid w:val="00B47C1F"/>
    <w:rsid w:val="00B657AE"/>
    <w:rsid w:val="00B722EE"/>
    <w:rsid w:val="00B83295"/>
    <w:rsid w:val="00BA243C"/>
    <w:rsid w:val="00BB2428"/>
    <w:rsid w:val="00BB327B"/>
    <w:rsid w:val="00BE1A29"/>
    <w:rsid w:val="00BF31E5"/>
    <w:rsid w:val="00C3023A"/>
    <w:rsid w:val="00C30CA9"/>
    <w:rsid w:val="00C33A07"/>
    <w:rsid w:val="00C37486"/>
    <w:rsid w:val="00C47236"/>
    <w:rsid w:val="00C549E4"/>
    <w:rsid w:val="00C904E8"/>
    <w:rsid w:val="00C947E3"/>
    <w:rsid w:val="00CA67CA"/>
    <w:rsid w:val="00CD2477"/>
    <w:rsid w:val="00CE1399"/>
    <w:rsid w:val="00CF0799"/>
    <w:rsid w:val="00CF5B5F"/>
    <w:rsid w:val="00D04DA7"/>
    <w:rsid w:val="00D05E6C"/>
    <w:rsid w:val="00D17A64"/>
    <w:rsid w:val="00D17B09"/>
    <w:rsid w:val="00D20B6D"/>
    <w:rsid w:val="00D21E10"/>
    <w:rsid w:val="00D22507"/>
    <w:rsid w:val="00D54555"/>
    <w:rsid w:val="00D916B4"/>
    <w:rsid w:val="00DA3C80"/>
    <w:rsid w:val="00DA75BA"/>
    <w:rsid w:val="00DC5ED5"/>
    <w:rsid w:val="00DC7173"/>
    <w:rsid w:val="00DE2F43"/>
    <w:rsid w:val="00DE37F0"/>
    <w:rsid w:val="00DE5664"/>
    <w:rsid w:val="00DF698D"/>
    <w:rsid w:val="00E03951"/>
    <w:rsid w:val="00E03DD7"/>
    <w:rsid w:val="00E13ED4"/>
    <w:rsid w:val="00E22E51"/>
    <w:rsid w:val="00E30F40"/>
    <w:rsid w:val="00E345D9"/>
    <w:rsid w:val="00E5148D"/>
    <w:rsid w:val="00E5178B"/>
    <w:rsid w:val="00E94E88"/>
    <w:rsid w:val="00EA5AB8"/>
    <w:rsid w:val="00EA7769"/>
    <w:rsid w:val="00ED4AA1"/>
    <w:rsid w:val="00EF03EA"/>
    <w:rsid w:val="00EF4595"/>
    <w:rsid w:val="00EF7221"/>
    <w:rsid w:val="00F11881"/>
    <w:rsid w:val="00F14830"/>
    <w:rsid w:val="00F523E7"/>
    <w:rsid w:val="00F66557"/>
    <w:rsid w:val="00F93956"/>
    <w:rsid w:val="00FA0EA2"/>
    <w:rsid w:val="00FB51B3"/>
    <w:rsid w:val="00FC20DA"/>
    <w:rsid w:val="00FD01D8"/>
    <w:rsid w:val="00FD3835"/>
    <w:rsid w:val="00FE281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7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796"/>
    <w:pPr>
      <w:ind w:left="720"/>
      <w:contextualSpacing/>
    </w:pPr>
  </w:style>
  <w:style w:type="paragraph" w:styleId="Bezmezer">
    <w:name w:val="No Spacing"/>
    <w:uiPriority w:val="1"/>
    <w:qFormat/>
    <w:rsid w:val="00B00CB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21E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1E1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1E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1E1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501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7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796"/>
    <w:pPr>
      <w:ind w:left="720"/>
      <w:contextualSpacing/>
    </w:pPr>
  </w:style>
  <w:style w:type="paragraph" w:styleId="Bezmezer">
    <w:name w:val="No Spacing"/>
    <w:uiPriority w:val="1"/>
    <w:qFormat/>
    <w:rsid w:val="00B00CB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21E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1E1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1E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1E1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501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B289-ABEE-40DE-A699-D808CAB4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10</cp:revision>
  <cp:lastPrinted>2016-11-01T07:24:00Z</cp:lastPrinted>
  <dcterms:created xsi:type="dcterms:W3CDTF">2017-02-07T09:48:00Z</dcterms:created>
  <dcterms:modified xsi:type="dcterms:W3CDTF">2017-02-22T14:14:00Z</dcterms:modified>
</cp:coreProperties>
</file>